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9951"/>
      </w:tblGrid>
      <w:tr w:rsidR="00187198" w:rsidRPr="00187198" w14:paraId="60C9C25B" w14:textId="77777777" w:rsidTr="00441940">
        <w:trPr>
          <w:trHeight w:val="422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1F1B56B" w14:textId="77777777" w:rsidR="00187198" w:rsidRPr="00187198" w:rsidRDefault="00187198" w:rsidP="00B2707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1. Nombre de la instancia postulante</w:t>
            </w:r>
          </w:p>
        </w:tc>
      </w:tr>
      <w:tr w:rsidR="00187198" w:rsidRPr="00187198" w14:paraId="134CA20E" w14:textId="77777777" w:rsidTr="00441940">
        <w:trPr>
          <w:trHeight w:val="471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F9E5" w14:textId="5B681F28" w:rsidR="00187198" w:rsidRPr="00294A5A" w:rsidRDefault="00187198" w:rsidP="00F55F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02D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7DF1C115" w14:textId="77777777" w:rsidR="00333C2B" w:rsidRDefault="00333C2B" w:rsidP="00187198">
      <w:pPr>
        <w:spacing w:after="0"/>
        <w:ind w:left="-284"/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0"/>
      </w:tblGrid>
      <w:tr w:rsidR="00187198" w:rsidRPr="00187198" w14:paraId="3357113B" w14:textId="77777777" w:rsidTr="00441940">
        <w:trPr>
          <w:trHeight w:val="378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3E894634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2. Nombre del inmueble o recinto</w:t>
            </w:r>
          </w:p>
        </w:tc>
      </w:tr>
      <w:tr w:rsidR="00187198" w:rsidRPr="00187198" w14:paraId="710B0AE2" w14:textId="77777777" w:rsidTr="00441940">
        <w:trPr>
          <w:trHeight w:val="316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CE432" w14:textId="2EC33349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Denominar igual que en el formato de </w:t>
            </w:r>
            <w:r w:rsidR="00C058F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olicitud de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poyo</w:t>
            </w:r>
            <w:r w:rsidR="00502D1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PAICE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4B4302FC" w14:textId="77777777" w:rsidTr="00441940">
        <w:trPr>
          <w:trHeight w:val="47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6D32" w14:textId="77777777" w:rsidR="00187198" w:rsidRPr="00502D1D" w:rsidRDefault="00187198" w:rsidP="00F55F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02D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64D665FF" w14:textId="77777777" w:rsidR="00187198" w:rsidRDefault="00187198" w:rsidP="00187198">
      <w:pPr>
        <w:spacing w:after="0" w:line="240" w:lineRule="auto"/>
        <w:ind w:left="-284"/>
      </w:pPr>
    </w:p>
    <w:tbl>
      <w:tblPr>
        <w:tblW w:w="9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9"/>
      </w:tblGrid>
      <w:tr w:rsidR="00187198" w:rsidRPr="00187198" w14:paraId="6222E948" w14:textId="77777777" w:rsidTr="007E38D2">
        <w:trPr>
          <w:trHeight w:val="363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1013C96C" w14:textId="77777777" w:rsidR="00187198" w:rsidRPr="00187198" w:rsidRDefault="00187198" w:rsidP="00187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 Contexto cultural</w:t>
            </w:r>
          </w:p>
        </w:tc>
      </w:tr>
      <w:tr w:rsidR="00187198" w:rsidRPr="00187198" w14:paraId="22DE887A" w14:textId="77777777" w:rsidTr="007E38D2">
        <w:trPr>
          <w:trHeight w:val="576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C6012" w14:textId="0735D269" w:rsidR="00187198" w:rsidRPr="00187198" w:rsidRDefault="00187198" w:rsidP="001871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Descripción del entorno cultural general de la localidad, municipio o alcaldía donde se desarrollará el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</w:t>
            </w:r>
            <w:r w:rsidRPr="00187198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to cultural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87198" w:rsidRPr="00187198" w14:paraId="37051EC6" w14:textId="77777777" w:rsidTr="007E38D2">
        <w:trPr>
          <w:trHeight w:val="2054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8690" w14:textId="7D322D3F" w:rsidR="00E23C56" w:rsidRPr="00F948E6" w:rsidRDefault="00E23C56" w:rsidP="00294A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</w:tr>
      <w:tr w:rsidR="001904F3" w:rsidRPr="001904F3" w14:paraId="62D93775" w14:textId="77777777" w:rsidTr="007E38D2">
        <w:trPr>
          <w:trHeight w:val="316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2659ECAC" w14:textId="401E6568" w:rsidR="001904F3" w:rsidRPr="001904F3" w:rsidRDefault="001904F3" w:rsidP="0019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3.1</w:t>
            </w:r>
            <w:r w:rsidR="00C058F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</w:t>
            </w:r>
            <w:r w:rsidRPr="001904F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Oferta cultural</w:t>
            </w:r>
          </w:p>
        </w:tc>
      </w:tr>
      <w:tr w:rsidR="001904F3" w:rsidRPr="001904F3" w14:paraId="7D40CED5" w14:textId="77777777" w:rsidTr="007E38D2">
        <w:trPr>
          <w:trHeight w:val="489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16D74" w14:textId="3E3971B6" w:rsidR="001904F3" w:rsidRPr="001904F3" w:rsidRDefault="001904F3" w:rsidP="001904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1904F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Espacios culturales en la localidad, municipio o alcaldía, así como las actividades culturales que se desarrollan</w:t>
            </w:r>
            <w:r w:rsidR="00191F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allí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904F3" w:rsidRPr="001904F3" w14:paraId="06B029EB" w14:textId="77777777" w:rsidTr="007E38D2">
        <w:trPr>
          <w:trHeight w:val="2168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BD76" w14:textId="46BFAB2A" w:rsidR="00E23C56" w:rsidRPr="000A016F" w:rsidRDefault="00E23C56" w:rsidP="001904F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</w:tbl>
    <w:p w14:paraId="2F44CBE1" w14:textId="77777777" w:rsidR="001904F3" w:rsidRDefault="001904F3" w:rsidP="0051791C">
      <w:pPr>
        <w:spacing w:after="0"/>
        <w:ind w:left="-284"/>
      </w:pPr>
    </w:p>
    <w:tbl>
      <w:tblPr>
        <w:tblW w:w="99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9464"/>
      </w:tblGrid>
      <w:tr w:rsidR="0051791C" w:rsidRPr="0051791C" w14:paraId="3BA2070C" w14:textId="77777777" w:rsidTr="00441940">
        <w:trPr>
          <w:trHeight w:val="305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7D4E305B" w14:textId="77777777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 Objetivos del Proyecto cultural</w:t>
            </w:r>
          </w:p>
        </w:tc>
      </w:tr>
      <w:tr w:rsidR="0051791C" w:rsidRPr="0051791C" w14:paraId="4775B74D" w14:textId="77777777" w:rsidTr="00441940">
        <w:trPr>
          <w:trHeight w:val="305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51F53817" w14:textId="4AD775B2" w:rsidR="0051791C" w:rsidRPr="0051791C" w:rsidRDefault="0051791C" w:rsidP="0051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4.1</w:t>
            </w:r>
            <w:r w:rsidR="00C058F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</w:t>
            </w:r>
            <w:r w:rsidRPr="0051791C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Objetivo general</w:t>
            </w:r>
          </w:p>
        </w:tc>
      </w:tr>
      <w:tr w:rsidR="0051791C" w:rsidRPr="0051791C" w14:paraId="1EDCDC41" w14:textId="77777777" w:rsidTr="00441940">
        <w:trPr>
          <w:trHeight w:val="254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5E2DD" w14:textId="2D20A669" w:rsidR="0051791C" w:rsidRPr="0051791C" w:rsidRDefault="0051791C" w:rsidP="005179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Finalidad del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p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(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¿qué se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v</w:t>
            </w:r>
            <w:r w:rsidRPr="0051791C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 a realizar? y ¿para qué?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).</w:t>
            </w:r>
          </w:p>
        </w:tc>
      </w:tr>
      <w:tr w:rsidR="0051791C" w:rsidRPr="0051791C" w14:paraId="35E6009D" w14:textId="77777777" w:rsidTr="00441940">
        <w:trPr>
          <w:trHeight w:val="1611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6449" w14:textId="08D00DA3" w:rsidR="00E23C56" w:rsidRPr="000A016F" w:rsidRDefault="00E23C56" w:rsidP="0051791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  <w:tr w:rsidR="008B3DB5" w:rsidRPr="008B3DB5" w14:paraId="7B5E1883" w14:textId="77777777" w:rsidTr="00441940">
        <w:trPr>
          <w:trHeight w:val="339"/>
        </w:trPr>
        <w:tc>
          <w:tcPr>
            <w:tcW w:w="9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53B2546F" w14:textId="5A03D389" w:rsidR="008B3DB5" w:rsidRPr="008B3DB5" w:rsidRDefault="008B3DB5" w:rsidP="008B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lastRenderedPageBreak/>
              <w:t>4.2</w:t>
            </w:r>
            <w:r w:rsidR="00C058F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</w:t>
            </w:r>
            <w:r w:rsidRPr="008B3DB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Objetivos </w:t>
            </w:r>
            <w:r w:rsidRPr="00A1545B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shd w:val="clear" w:color="auto" w:fill="9E2442"/>
                <w:lang w:eastAsia="es-MX"/>
              </w:rPr>
              <w:t>específicos</w:t>
            </w:r>
          </w:p>
        </w:tc>
      </w:tr>
      <w:tr w:rsidR="008B3DB5" w:rsidRPr="008B3DB5" w14:paraId="097C1E65" w14:textId="77777777" w:rsidTr="00441940">
        <w:trPr>
          <w:trHeight w:val="269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F52E6" w14:textId="56D2DFA7" w:rsidR="008B3DB5" w:rsidRPr="008B3DB5" w:rsidRDefault="008B3DB5" w:rsidP="008B3D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8B3DB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Estos determinarán las acciones específicas que se realizarán para alcanzar el objetivo general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8B3DB5" w:rsidRPr="008B3DB5" w14:paraId="4F2C34C2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E30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1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2BCE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5371B90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5C8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2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5BA8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4ECBB05E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3DC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3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CBA7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6AFD66E9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2CC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4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D559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  <w:tr w:rsidR="008B3DB5" w:rsidRPr="008B3DB5" w14:paraId="7BD6A644" w14:textId="77777777" w:rsidTr="00441940">
        <w:trPr>
          <w:trHeight w:val="2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DF9A" w14:textId="77777777" w:rsidR="008B3DB5" w:rsidRPr="00BA6E43" w:rsidRDefault="008B3DB5" w:rsidP="008B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…</w:t>
            </w:r>
          </w:p>
        </w:tc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C879" w14:textId="77777777" w:rsidR="008B3DB5" w:rsidRPr="00BA6E43" w:rsidRDefault="008B3DB5" w:rsidP="00F35F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A6E43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p w14:paraId="4F5743A4" w14:textId="77777777" w:rsidR="006F592A" w:rsidRDefault="006F592A" w:rsidP="006F592A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74F81D62" w14:textId="58EA40B5" w:rsidR="00D861E5" w:rsidRDefault="00D861E5" w:rsidP="008B3DB5">
      <w:pPr>
        <w:spacing w:after="0"/>
      </w:pPr>
    </w:p>
    <w:tbl>
      <w:tblPr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1"/>
      </w:tblGrid>
      <w:tr w:rsidR="001E2E87" w:rsidRPr="005A31DF" w14:paraId="5AFD6906" w14:textId="77777777" w:rsidTr="00441940">
        <w:trPr>
          <w:trHeight w:val="368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hideMark/>
          </w:tcPr>
          <w:p w14:paraId="5A005D05" w14:textId="29C64C9F" w:rsidR="001E2E87" w:rsidRPr="005A31DF" w:rsidRDefault="001E2E87" w:rsidP="00FE1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5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. Justificación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del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beneficio del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p</w:t>
            </w: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royecto cultural</w:t>
            </w:r>
          </w:p>
        </w:tc>
      </w:tr>
      <w:tr w:rsidR="001E2E87" w:rsidRPr="005A31DF" w14:paraId="5956337C" w14:textId="77777777" w:rsidTr="00441940">
        <w:trPr>
          <w:trHeight w:val="30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B2EDB6" w14:textId="77777777" w:rsidR="001E2E87" w:rsidRPr="005A31DF" w:rsidRDefault="001E2E87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F8222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Describir el impacto cualitativo a obtener con la realización del proyecto cultural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y e</w:t>
            </w:r>
            <w:r w:rsidRPr="0047617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specificar cómo se mejorarán las funciones culturales y suficiencia del espacio postulante.</w:t>
            </w:r>
          </w:p>
        </w:tc>
      </w:tr>
      <w:tr w:rsidR="001E2E87" w:rsidRPr="00751A44" w14:paraId="784AF437" w14:textId="77777777" w:rsidTr="00441940">
        <w:trPr>
          <w:trHeight w:val="2267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20A1D" w14:textId="77777777" w:rsidR="001E2E87" w:rsidRPr="00F35F58" w:rsidRDefault="001E2E87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F35F58">
              <w:rPr>
                <w:rFonts w:ascii="Arial" w:eastAsia="Times New Roman" w:hAnsi="Arial" w:cs="Arial"/>
                <w:bCs/>
                <w:lang w:eastAsia="es-MX"/>
              </w:rPr>
              <w:t> </w:t>
            </w:r>
          </w:p>
        </w:tc>
      </w:tr>
    </w:tbl>
    <w:p w14:paraId="32074A03" w14:textId="77777777" w:rsidR="001E2E87" w:rsidRDefault="001E2E87" w:rsidP="008B3DB5">
      <w:pPr>
        <w:spacing w:after="0"/>
      </w:pPr>
    </w:p>
    <w:tbl>
      <w:tblPr>
        <w:tblStyle w:val="Tablaconcuadrcula"/>
        <w:tblW w:w="9945" w:type="dxa"/>
        <w:tblLook w:val="04A0" w:firstRow="1" w:lastRow="0" w:firstColumn="1" w:lastColumn="0" w:noHBand="0" w:noVBand="1"/>
      </w:tblPr>
      <w:tblGrid>
        <w:gridCol w:w="9945"/>
      </w:tblGrid>
      <w:tr w:rsidR="007E78CB" w14:paraId="028FB2C4" w14:textId="77777777" w:rsidTr="00441940">
        <w:trPr>
          <w:trHeight w:val="326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vAlign w:val="center"/>
          </w:tcPr>
          <w:p w14:paraId="61E75408" w14:textId="437D3328" w:rsidR="007E78CB" w:rsidRPr="00A1545B" w:rsidRDefault="002A71D3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7E78C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 Población beneficiaria y sus características.</w:t>
            </w:r>
          </w:p>
        </w:tc>
      </w:tr>
      <w:tr w:rsidR="001A0A6E" w14:paraId="2A816995" w14:textId="77777777" w:rsidTr="00441940">
        <w:trPr>
          <w:trHeight w:val="643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vAlign w:val="center"/>
            <w:hideMark/>
          </w:tcPr>
          <w:p w14:paraId="23C3D2F9" w14:textId="1E28DA42" w:rsidR="001A0A6E" w:rsidRPr="00A1545B" w:rsidRDefault="002A71D3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.1</w:t>
            </w:r>
            <w:r w:rsidR="00C058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Población del municipio o alcaldía donde se desarrollará el </w:t>
            </w:r>
            <w:r w:rsidR="001F0032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royecto cultural.</w:t>
            </w:r>
          </w:p>
        </w:tc>
      </w:tr>
      <w:tr w:rsidR="001A0A6E" w14:paraId="6FB3D22E" w14:textId="77777777" w:rsidTr="00441940">
        <w:trPr>
          <w:trHeight w:val="283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C4BC6" w14:textId="2BB85B44" w:rsidR="001A0A6E" w:rsidRDefault="001A0A6E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el número de habitantes del municipio o alcaldía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A0A6E" w14:paraId="0576870F" w14:textId="77777777" w:rsidTr="00441940">
        <w:trPr>
          <w:trHeight w:val="568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416" w14:textId="77777777" w:rsidR="001A0A6E" w:rsidRPr="00F35F58" w:rsidRDefault="001A0A6E" w:rsidP="00F35F58">
            <w:pPr>
              <w:jc w:val="both"/>
              <w:rPr>
                <w:rFonts w:ascii="Arial" w:hAnsi="Arial" w:cs="Arial"/>
              </w:rPr>
            </w:pPr>
          </w:p>
        </w:tc>
      </w:tr>
      <w:tr w:rsidR="001A0A6E" w14:paraId="2A203779" w14:textId="77777777" w:rsidTr="00441940">
        <w:trPr>
          <w:trHeight w:val="651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hideMark/>
          </w:tcPr>
          <w:p w14:paraId="2F27EF9D" w14:textId="60B8FF84" w:rsidR="001A0A6E" w:rsidRDefault="002A71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.2</w:t>
            </w:r>
            <w:r w:rsidR="00C058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Población en el área que se prevé como zona de influencia cultural del </w:t>
            </w:r>
            <w:r w:rsidR="001F0032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1A0A6E"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royecto cultural.</w:t>
            </w:r>
          </w:p>
        </w:tc>
      </w:tr>
      <w:tr w:rsidR="001A0A6E" w14:paraId="70BD827F" w14:textId="77777777" w:rsidTr="00441940">
        <w:trPr>
          <w:trHeight w:val="283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CE3D7" w14:textId="1818E514" w:rsidR="001A0A6E" w:rsidRDefault="001A0A6E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Indicar número de habitantes estimados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1A0A6E" w14:paraId="23A62A49" w14:textId="77777777" w:rsidTr="00441940">
        <w:trPr>
          <w:trHeight w:val="568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8B6" w14:textId="77777777" w:rsidR="001A0A6E" w:rsidRPr="00F35F58" w:rsidRDefault="001A0A6E" w:rsidP="00F35F58">
            <w:pPr>
              <w:jc w:val="both"/>
              <w:rPr>
                <w:rFonts w:ascii="Arial" w:hAnsi="Arial" w:cs="Arial"/>
              </w:rPr>
            </w:pPr>
          </w:p>
        </w:tc>
      </w:tr>
      <w:tr w:rsidR="001A0A6E" w14:paraId="7A622088" w14:textId="77777777" w:rsidTr="00441940">
        <w:trPr>
          <w:trHeight w:val="326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hideMark/>
          </w:tcPr>
          <w:p w14:paraId="38B106E4" w14:textId="16722792" w:rsidR="001A0A6E" w:rsidRDefault="002A7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1A0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.3</w:t>
            </w:r>
            <w:r w:rsidR="00C058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.</w:t>
            </w:r>
            <w:r w:rsidR="001A0A6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Población beneficiaria.</w:t>
            </w:r>
          </w:p>
        </w:tc>
      </w:tr>
      <w:tr w:rsidR="001A0A6E" w14:paraId="525B7A98" w14:textId="77777777" w:rsidTr="00441940">
        <w:trPr>
          <w:trHeight w:val="459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86FB18" w14:textId="5429E034" w:rsidR="001A0A6E" w:rsidRDefault="001A0A6E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Describir la población a la que beneficia el desarrollo del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cultural, en su caso tomar en consideración los sectores o grupos de población que se encuentran en situación de vulnerabilidad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1A0A6E" w14:paraId="18F84F33" w14:textId="77777777" w:rsidTr="00441940">
        <w:trPr>
          <w:trHeight w:val="1137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EE5" w14:textId="77777777" w:rsidR="001A0A6E" w:rsidRPr="00F35F58" w:rsidRDefault="001A0A6E" w:rsidP="00F35F58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751A44" w:rsidRPr="005A31DF" w14:paraId="2AF63B89" w14:textId="77777777" w:rsidTr="00FE1E31">
        <w:trPr>
          <w:trHeight w:val="106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hideMark/>
          </w:tcPr>
          <w:p w14:paraId="3937C10F" w14:textId="2338CF6C" w:rsidR="00751A44" w:rsidRPr="005A31DF" w:rsidRDefault="002A71D3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lastRenderedPageBreak/>
              <w:t>6</w:t>
            </w:r>
            <w:r w:rsidR="00751A44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.4.</w:t>
            </w:r>
            <w:r w:rsidR="00751A44"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</w:t>
            </w:r>
            <w:r w:rsidR="00751A44" w:rsidRPr="00A81DD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Exponer cómo se involucra o involucrará la comunidad artística, los agentes culturales, colectivos, et</w:t>
            </w:r>
            <w:r w:rsidR="00751A44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cétera</w:t>
            </w:r>
            <w:r w:rsidR="00751A44" w:rsidRPr="00A81DD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, de la localidad, municipio</w:t>
            </w:r>
            <w:r w:rsidR="00751A44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,</w:t>
            </w:r>
            <w:r w:rsidR="00751A44" w:rsidRPr="00A81DD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alcaldía o región.</w:t>
            </w:r>
          </w:p>
        </w:tc>
      </w:tr>
      <w:tr w:rsidR="00751A44" w:rsidRPr="00262318" w14:paraId="71B0C352" w14:textId="77777777" w:rsidTr="00A441AF">
        <w:trPr>
          <w:trHeight w:val="147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6BD81" w14:textId="7ABDB555" w:rsidR="007E38D2" w:rsidRPr="00F35F58" w:rsidRDefault="007E38D2" w:rsidP="00A441A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344E47D" w14:textId="70D982C4" w:rsidR="00751A44" w:rsidRDefault="00751A44" w:rsidP="008B3DB5">
      <w:pPr>
        <w:spacing w:after="0"/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9"/>
        <w:gridCol w:w="1146"/>
        <w:gridCol w:w="1303"/>
        <w:gridCol w:w="1385"/>
      </w:tblGrid>
      <w:tr w:rsidR="00526750" w:rsidRPr="00040C17" w14:paraId="2E23D15F" w14:textId="77777777" w:rsidTr="007D61F5">
        <w:trPr>
          <w:trHeight w:val="337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2E4BD47F" w14:textId="77777777" w:rsidR="00526750" w:rsidRPr="00040C17" w:rsidRDefault="00526750" w:rsidP="00222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bookmarkStart w:id="0" w:name="_Hlk92102721"/>
            <w:r w:rsidRPr="00040C17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7. Actividades culturales</w:t>
            </w:r>
          </w:p>
        </w:tc>
      </w:tr>
      <w:tr w:rsidR="00526750" w:rsidRPr="00040C17" w14:paraId="12AFF03C" w14:textId="77777777" w:rsidTr="007D61F5">
        <w:trPr>
          <w:trHeight w:val="281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3FD0F" w14:textId="77777777" w:rsidR="00526750" w:rsidRPr="00040C17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Enunciar las actividades culturales a realizar, una vez concluido el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040C17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526750" w:rsidRPr="00040C17" w14:paraId="1F75E76F" w14:textId="77777777" w:rsidTr="007D61F5">
        <w:trPr>
          <w:trHeight w:val="717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FE1BA" w14:textId="0922B67C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 cultural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o artística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A34B53" w14:textId="77777777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8D962E" w14:textId="77777777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ejecutantes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74A30" w14:textId="77777777" w:rsidR="00526750" w:rsidRPr="00040C17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0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Público o participantes</w:t>
            </w:r>
          </w:p>
        </w:tc>
      </w:tr>
      <w:tr w:rsidR="00526750" w:rsidRPr="00040C17" w14:paraId="55E820D9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588E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1.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E0125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62B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F808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244EA6C5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0BC9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2.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E786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E0C9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6872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0E6242A8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A6BC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 xml:space="preserve">3.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6BF7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B56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DC74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59665711" w14:textId="77777777" w:rsidTr="007D61F5">
        <w:trPr>
          <w:trHeight w:val="281"/>
        </w:trPr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EBD0" w14:textId="77777777" w:rsidR="00526750" w:rsidRPr="005F7A62" w:rsidRDefault="00526750" w:rsidP="002221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…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8107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3B1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6EFB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26750" w:rsidRPr="00040C17" w14:paraId="707A3B7A" w14:textId="77777777" w:rsidTr="007D61F5">
        <w:trPr>
          <w:trHeight w:val="47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716BE" w14:textId="77777777" w:rsidR="00526750" w:rsidRPr="00110ACD" w:rsidRDefault="00526750" w:rsidP="00222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10AC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total de personas que se estima atender de manera directa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29E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414E" w14:textId="77777777" w:rsidR="00526750" w:rsidRPr="005F7A62" w:rsidRDefault="00526750" w:rsidP="002221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F7A62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</w:tr>
    </w:tbl>
    <w:bookmarkEnd w:id="0"/>
    <w:p w14:paraId="1C48B820" w14:textId="77777777" w:rsidR="00526750" w:rsidRDefault="00526750" w:rsidP="0052675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951684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Insertar las filas que sean necesarias</w:t>
      </w:r>
      <w:r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.</w:t>
      </w:r>
    </w:p>
    <w:p w14:paraId="4053F201" w14:textId="77777777" w:rsidR="00C9704C" w:rsidRDefault="00C9704C" w:rsidP="00014B6D">
      <w:pPr>
        <w:spacing w:after="0"/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69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2882"/>
        <w:gridCol w:w="1842"/>
        <w:gridCol w:w="1701"/>
        <w:gridCol w:w="1985"/>
      </w:tblGrid>
      <w:tr w:rsidR="008C3FDA" w:rsidRPr="00DC5F9D" w14:paraId="24673DBB" w14:textId="77777777" w:rsidTr="007D61F5">
        <w:trPr>
          <w:trHeight w:val="360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C14C8C6" w14:textId="77777777" w:rsidR="008C3FDA" w:rsidRPr="00DC5F9D" w:rsidRDefault="008C3FDA" w:rsidP="008C3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8</w:t>
            </w:r>
            <w:r w:rsidRPr="00DC5F9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Características de las acciones a realizar y su costo</w:t>
            </w:r>
          </w:p>
        </w:tc>
      </w:tr>
      <w:tr w:rsidR="008C3FDA" w:rsidRPr="00DC5F9D" w14:paraId="57330843" w14:textId="77777777" w:rsidTr="007D61F5">
        <w:trPr>
          <w:trHeight w:val="76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B7F4B2" w14:textId="77777777" w:rsidR="008C3FDA" w:rsidRPr="00DC5F9D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En esta modalidad,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los gobiernos municipales u organizaciones de la sociedad civil podrán solicitar apoyo para las</w:t>
            </w:r>
            <w:r w:rsidRPr="009B2F6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acciones de rehabilitación y/o equipamiento para el mismo espacio.</w:t>
            </w:r>
          </w:p>
        </w:tc>
      </w:tr>
      <w:tr w:rsidR="008C3FDA" w:rsidRPr="00DC5F9D" w14:paraId="25FB0919" w14:textId="77777777" w:rsidTr="007D61F5">
        <w:trPr>
          <w:trHeight w:val="118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0C3A3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2120" w14:textId="0CCF1479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B1560" w:rsidRPr="00FB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Descripción de trabajos y</w:t>
            </w:r>
            <w:r w:rsidR="00FB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/o</w:t>
            </w:r>
            <w:r w:rsidR="00FB1560" w:rsidRPr="00FB1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adquisiciones                                             </w:t>
            </w:r>
            <w:r w:rsidR="00FB1560" w:rsidRPr="00FB15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(Objetivo físico del Apoyo)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9AB75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Federal        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37175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Aportación </w:t>
            </w:r>
          </w:p>
          <w:p w14:paraId="11147A10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Instancia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postulante </w:t>
            </w:r>
          </w:p>
          <w:p w14:paraId="599B6225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(de ser el caso)</w:t>
            </w: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</w:p>
          <w:p w14:paraId="39111755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8F550" w14:textId="77777777" w:rsidR="008C3FDA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  <w:p w14:paraId="55A7EB4F" w14:textId="77777777" w:rsidR="008C3FDA" w:rsidRPr="00DC5F9D" w:rsidRDefault="008C3FDA" w:rsidP="008C3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Inversión                   </w:t>
            </w:r>
            <w:r w:rsidRPr="00DC5F9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(incluye IVA)</w:t>
            </w:r>
          </w:p>
        </w:tc>
      </w:tr>
      <w:tr w:rsidR="008C3FDA" w:rsidRPr="00DC5F9D" w14:paraId="0FB11F71" w14:textId="77777777" w:rsidTr="007E38D2">
        <w:trPr>
          <w:trHeight w:val="63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98BDEE" w14:textId="77777777" w:rsidR="008C3FDA" w:rsidRPr="00DC5F9D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Rehabilitación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FA1" w14:textId="77777777" w:rsidR="008C3FDA" w:rsidRPr="00F35F58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67DB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2AA2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5CF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</w:tr>
      <w:tr w:rsidR="008C3FDA" w:rsidRPr="00DC5F9D" w14:paraId="62B34822" w14:textId="77777777" w:rsidTr="007E38D2">
        <w:trPr>
          <w:trHeight w:val="5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0FF258" w14:textId="77777777" w:rsidR="008C3FDA" w:rsidRPr="00DC5F9D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5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Equipamiento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79A" w14:textId="77777777" w:rsidR="008C3FDA" w:rsidRPr="00F35F58" w:rsidRDefault="008C3FDA" w:rsidP="008C3F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A2C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1E8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F04" w14:textId="77777777" w:rsidR="008C3FDA" w:rsidRPr="00F35F58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35F58">
              <w:rPr>
                <w:rFonts w:ascii="Arial" w:eastAsia="Times New Roman" w:hAnsi="Arial" w:cs="Arial"/>
                <w:lang w:eastAsia="es-MX"/>
              </w:rPr>
              <w:t>$</w:t>
            </w:r>
          </w:p>
        </w:tc>
      </w:tr>
      <w:tr w:rsidR="008C3FDA" w:rsidRPr="00DC5F9D" w14:paraId="44488E12" w14:textId="77777777" w:rsidTr="007D61F5">
        <w:trPr>
          <w:trHeight w:val="432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C96" w14:textId="77777777" w:rsidR="008C3FDA" w:rsidRPr="00EE29F2" w:rsidRDefault="008C3FDA" w:rsidP="008C3F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01D" w14:textId="77777777" w:rsidR="008C3FDA" w:rsidRPr="00EE29F2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62A" w14:textId="77777777" w:rsidR="008C3FDA" w:rsidRPr="00EE29F2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3A0" w14:textId="77777777" w:rsidR="008C3FDA" w:rsidRPr="00EE29F2" w:rsidRDefault="008C3FDA" w:rsidP="00990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29F2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</w:p>
        </w:tc>
      </w:tr>
    </w:tbl>
    <w:p w14:paraId="6CF38A5C" w14:textId="34A092D6" w:rsidR="001D103F" w:rsidRDefault="00F75EDE" w:rsidP="00E01AFA">
      <w:pPr>
        <w:spacing w:after="0"/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</w:pPr>
      <w:r w:rsidRPr="00F75EDE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Los 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importes deberán coincidir con los asentados en los formatos de presupuesto señalados en el apartado 3.3.1. Requisitos, numeral </w:t>
      </w:r>
      <w:r w:rsidR="00FA5A4A"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7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, incisos a</w:t>
      </w:r>
      <w:r w:rsidR="006F709E"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 </w:t>
      </w:r>
      <w:r w:rsidR="00391B29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 xml:space="preserve">y 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b, número i, de las Reglas de Op</w:t>
      </w:r>
      <w:r w:rsidR="00EF123E"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eración aplicables al PAICE 202</w:t>
      </w:r>
      <w:r w:rsidR="007E38D2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3</w:t>
      </w:r>
      <w:r w:rsidRPr="00FA5A4A"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  <w:t>.</w:t>
      </w:r>
    </w:p>
    <w:p w14:paraId="759C183F" w14:textId="005B32AF" w:rsidR="00526750" w:rsidRDefault="00526750" w:rsidP="00E01AFA">
      <w:pPr>
        <w:spacing w:after="0"/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</w:pPr>
    </w:p>
    <w:p w14:paraId="45B4188C" w14:textId="77777777" w:rsidR="00526750" w:rsidRDefault="00526750" w:rsidP="00E01AFA">
      <w:pPr>
        <w:spacing w:after="0"/>
        <w:rPr>
          <w:rFonts w:ascii="Arial" w:eastAsia="Times New Roman" w:hAnsi="Arial" w:cs="Arial"/>
          <w:b/>
          <w:bCs/>
          <w:color w:val="808080"/>
          <w:sz w:val="18"/>
          <w:szCs w:val="18"/>
          <w:lang w:eastAsia="es-MX"/>
        </w:rPr>
      </w:pPr>
    </w:p>
    <w:p w14:paraId="3B173326" w14:textId="55A30094" w:rsidR="001D103F" w:rsidRPr="00E23C56" w:rsidRDefault="00842CBF" w:rsidP="00E01AFA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pPr w:leftFromText="141" w:rightFromText="141" w:vertAnchor="text" w:horzAnchor="margin" w:tblpY="151"/>
        <w:tblW w:w="9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251"/>
        <w:gridCol w:w="581"/>
        <w:gridCol w:w="2008"/>
        <w:gridCol w:w="657"/>
        <w:gridCol w:w="336"/>
        <w:gridCol w:w="245"/>
        <w:gridCol w:w="2835"/>
        <w:gridCol w:w="567"/>
      </w:tblGrid>
      <w:tr w:rsidR="00E01AFA" w:rsidRPr="00E01AFA" w14:paraId="4443E4F4" w14:textId="77777777" w:rsidTr="00F35F58">
        <w:trPr>
          <w:trHeight w:val="360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588A1491" w14:textId="07D33A39" w:rsidR="00E01AFA" w:rsidRPr="00E01AFA" w:rsidRDefault="002A71D3" w:rsidP="00E01AFA">
            <w:pP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lastRenderedPageBreak/>
              <w:t>9</w:t>
            </w:r>
            <w:r w:rsidR="00E01AFA" w:rsidRPr="00E01AF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 Fuentes de financiamiento</w:t>
            </w:r>
          </w:p>
        </w:tc>
      </w:tr>
      <w:tr w:rsidR="00E01AFA" w:rsidRPr="00E01AFA" w14:paraId="58A978C5" w14:textId="77777777" w:rsidTr="00F35F58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33C27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Solicitado (PAICE)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17AA5E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EF97E9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Aportación</w:t>
            </w: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  <w:t>(de ser el caso)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3B597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7A23B7" w14:textId="0B2BB61B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del </w:t>
            </w:r>
            <w:r w:rsidR="001F00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916B8" w14:textId="77777777" w:rsidR="00E01AFA" w:rsidRPr="00E01AFA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E01AFA" w:rsidRPr="00E01AFA" w14:paraId="6E1B5B32" w14:textId="77777777" w:rsidTr="007D61F5">
        <w:trPr>
          <w:trHeight w:val="842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F501" w14:textId="77777777" w:rsidR="00E01AFA" w:rsidRPr="00F132C9" w:rsidRDefault="00E01AFA" w:rsidP="0044194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Monto $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2698" w14:textId="0D4A224D" w:rsidR="00E01AFA" w:rsidRPr="00F132C9" w:rsidRDefault="00E01AFA" w:rsidP="00F35F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92D" w14:textId="77777777" w:rsidR="00E01AFA" w:rsidRPr="00F132C9" w:rsidRDefault="00E01AFA" w:rsidP="0044194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Monto $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09E3" w14:textId="004C6902" w:rsidR="00E01AFA" w:rsidRPr="00F132C9" w:rsidRDefault="00E01AFA" w:rsidP="00F35F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A93" w14:textId="77777777" w:rsidR="00E01AFA" w:rsidRPr="00F132C9" w:rsidRDefault="00E01AFA" w:rsidP="0044194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Monto $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3B0" w14:textId="77777777" w:rsidR="00E01AFA" w:rsidRPr="00F132C9" w:rsidRDefault="00E01AFA" w:rsidP="00E01A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F132C9">
              <w:rPr>
                <w:rFonts w:ascii="Arial" w:eastAsia="Times New Roman" w:hAnsi="Arial" w:cs="Arial"/>
                <w:lang w:eastAsia="es-MX"/>
              </w:rPr>
              <w:t>100</w:t>
            </w:r>
          </w:p>
        </w:tc>
      </w:tr>
      <w:tr w:rsidR="00E01AFA" w:rsidRPr="00E01AFA" w14:paraId="03E4E3C3" w14:textId="77777777" w:rsidTr="00F35F58">
        <w:trPr>
          <w:trHeight w:val="555"/>
        </w:trPr>
        <w:tc>
          <w:tcPr>
            <w:tcW w:w="98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5349" w14:textId="2482EB3B" w:rsidR="00E01AFA" w:rsidRDefault="0070009A" w:rsidP="00E0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Para el llenado de este apartado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,</w:t>
            </w: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deberá considerar lo establecido en el numeral 3.4 Características de los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a</w:t>
            </w: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poyos (tipo y monto) de las Reglas de Op</w:t>
            </w:r>
            <w:r w:rsidR="00EF123E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eración aplicables al PAICE 202</w:t>
            </w:r>
            <w:r w:rsidR="00441940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3</w:t>
            </w:r>
            <w:r w:rsidRPr="0070009A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  <w:t>.</w:t>
            </w:r>
          </w:p>
          <w:p w14:paraId="2A867936" w14:textId="3C7E9484" w:rsidR="00823DF7" w:rsidRPr="00E01AFA" w:rsidRDefault="00823DF7" w:rsidP="00E0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MX"/>
              </w:rPr>
            </w:pPr>
          </w:p>
        </w:tc>
      </w:tr>
      <w:tr w:rsidR="00E01AFA" w:rsidRPr="00E01AFA" w14:paraId="1B15FBAD" w14:textId="77777777" w:rsidTr="00F35F58">
        <w:trPr>
          <w:trHeight w:val="600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26CD4" w14:textId="65BCBB0E" w:rsidR="00E01AFA" w:rsidRPr="00E01AFA" w:rsidRDefault="00E01AFA" w:rsidP="00E0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se desarrolla en un municipio de atención prioritaria incluido en el listado publica</w:t>
            </w:r>
            <w:r w:rsidR="00EF12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do en la Convocatoria PAICE 202</w:t>
            </w:r>
            <w:r w:rsidR="007D61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  <w:r w:rsidRPr="00E01A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?</w:t>
            </w:r>
          </w:p>
        </w:tc>
      </w:tr>
      <w:tr w:rsidR="00E01AFA" w:rsidRPr="00E01AFA" w14:paraId="3EC49603" w14:textId="77777777" w:rsidTr="00A441AF">
        <w:trPr>
          <w:trHeight w:val="37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64DCA9" w14:textId="77777777" w:rsidR="00E01AFA" w:rsidRPr="00F132C9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13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21DCD" w14:textId="55848E3D" w:rsidR="00E01AFA" w:rsidRPr="00DF5B05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E3C95" w14:textId="77777777" w:rsidR="00E01AFA" w:rsidRPr="00F132C9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13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E464" w14:textId="59519EDD" w:rsidR="00E01AFA" w:rsidRPr="00DF5B05" w:rsidRDefault="00E01AFA" w:rsidP="00F1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620E81C1" w14:textId="77777777" w:rsidR="009D79CF" w:rsidRDefault="009D79CF" w:rsidP="005A31DF">
      <w:pPr>
        <w:spacing w:after="0"/>
        <w:ind w:left="-284"/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59"/>
        <w:gridCol w:w="348"/>
        <w:gridCol w:w="567"/>
        <w:gridCol w:w="997"/>
        <w:gridCol w:w="1271"/>
        <w:gridCol w:w="5747"/>
      </w:tblGrid>
      <w:tr w:rsidR="005A31DF" w:rsidRPr="005A31DF" w14:paraId="0259A805" w14:textId="77777777" w:rsidTr="007D61F5">
        <w:trPr>
          <w:trHeight w:val="3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center"/>
            <w:hideMark/>
          </w:tcPr>
          <w:p w14:paraId="7F7338DE" w14:textId="77777777" w:rsidR="005A31DF" w:rsidRPr="005A31DF" w:rsidRDefault="005A31DF" w:rsidP="005A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10. Antecedentes del inmueble o recinto</w:t>
            </w:r>
          </w:p>
        </w:tc>
      </w:tr>
      <w:tr w:rsidR="005A31DF" w:rsidRPr="005A31DF" w14:paraId="4E9F47C0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8F7599" w14:textId="5347E85C" w:rsidR="005A31DF" w:rsidRPr="005A31DF" w:rsidRDefault="005A31DF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Describir las características </w:t>
            </w:r>
            <w:r w:rsidR="00007C2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relevantes 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espacio donde se desarrollará el 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p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royecto cultural</w:t>
            </w:r>
            <w:r w:rsidR="001F003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5A31DF" w:rsidRPr="005A31DF" w14:paraId="70E8E4F3" w14:textId="77777777" w:rsidTr="005E63A3">
        <w:trPr>
          <w:trHeight w:val="141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6113" w14:textId="05710023" w:rsidR="00E23C56" w:rsidRPr="00DF5B05" w:rsidRDefault="00E23C56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A31DF" w:rsidRPr="005A31DF" w14:paraId="02DE7EF4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43052" w14:textId="77777777" w:rsidR="005A31DF" w:rsidRPr="005A31DF" w:rsidRDefault="005A31DF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está desaprovechado o en desuso?</w:t>
            </w:r>
          </w:p>
        </w:tc>
      </w:tr>
      <w:tr w:rsidR="005A31DF" w:rsidRPr="005A31DF" w14:paraId="41C9A3E6" w14:textId="77777777" w:rsidTr="00CD21B1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B8FCDB" w14:textId="77777777" w:rsidR="005A31DF" w:rsidRPr="005A31DF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976" w14:textId="7AB7A563" w:rsidR="005A31DF" w:rsidRPr="00BA6E43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884C8" w14:textId="77777777" w:rsidR="005A31DF" w:rsidRPr="005A31DF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E298" w14:textId="7250C12C" w:rsidR="005A31DF" w:rsidRPr="00BA6E43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3B776" w14:textId="77777777" w:rsidR="005A31DF" w:rsidRPr="005A31DF" w:rsidRDefault="005A31DF" w:rsidP="00616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¿Por qué?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655" w14:textId="1F0F98B7" w:rsidR="005A31DF" w:rsidRPr="00653AAF" w:rsidRDefault="005A31DF" w:rsidP="006161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41940" w:rsidRPr="005A31DF" w14:paraId="75D7FE66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C997F8" w14:textId="5C7E60D4" w:rsidR="00441940" w:rsidRPr="007D61F5" w:rsidRDefault="00441940" w:rsidP="00441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o recinto es sede de un Semillero Creativo de la Secretaría de Cultura?</w:t>
            </w:r>
          </w:p>
        </w:tc>
      </w:tr>
      <w:tr w:rsidR="00441940" w:rsidRPr="005A31DF" w14:paraId="68657B6E" w14:textId="77777777" w:rsidTr="00CD21B1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1648E6" w14:textId="415E39B3" w:rsidR="00441940" w:rsidRPr="005A31DF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6709" w14:textId="77777777" w:rsidR="00441940" w:rsidRPr="00BA6E43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38A90C" w14:textId="56D84F6F" w:rsidR="00441940" w:rsidRPr="005A31DF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A16F7" w14:textId="77777777" w:rsidR="00441940" w:rsidRPr="00BA6E43" w:rsidRDefault="00441940" w:rsidP="00441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67EFC1" w14:textId="77777777" w:rsidR="00441940" w:rsidRPr="00653AAF" w:rsidRDefault="00441940" w:rsidP="004419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41940" w:rsidRPr="005A31DF" w14:paraId="24CF006F" w14:textId="77777777" w:rsidTr="007D61F5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3C0C54" w14:textId="77777777" w:rsidR="00FB1560" w:rsidRDefault="00FB1560" w:rsidP="00FB156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6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caso afirmativo, realizar una breve descripción sobre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las actividades que se realizan:</w:t>
            </w:r>
          </w:p>
          <w:p w14:paraId="39559F5A" w14:textId="246AFF65" w:rsidR="00441940" w:rsidRPr="00653AAF" w:rsidRDefault="00FB1560" w:rsidP="00FB1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contar con un Semillero Creativo en su localidad,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pero </w:t>
            </w:r>
            <w:r w:rsidR="00CD21B1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que éste </w:t>
            </w:r>
            <w:r w:rsidRPr="00C43CE0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no se lleve a cabo en el inmueble o recinto postulado, es necesario se describa de igual forma su 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actividad.</w:t>
            </w:r>
          </w:p>
        </w:tc>
      </w:tr>
      <w:tr w:rsidR="00441940" w:rsidRPr="005A31DF" w14:paraId="45847F97" w14:textId="77777777" w:rsidTr="005E63A3">
        <w:trPr>
          <w:trHeight w:val="113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6E61" w14:textId="77777777" w:rsidR="00441940" w:rsidRPr="00653AAF" w:rsidRDefault="00441940" w:rsidP="00A44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441AF" w:rsidRPr="005A31DF" w14:paraId="44FB3F50" w14:textId="77777777" w:rsidTr="00A441AF">
        <w:trPr>
          <w:trHeight w:val="44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649A59" w14:textId="77777777" w:rsidR="00A441AF" w:rsidRDefault="00A441AF" w:rsidP="00A44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proyecto cultural ha sido postulado en Convocatorias PAICE anteriores?</w:t>
            </w:r>
          </w:p>
          <w:p w14:paraId="56062661" w14:textId="757DDFBD" w:rsidR="00A441AF" w:rsidRPr="00653AAF" w:rsidRDefault="00A441AF" w:rsidP="00A44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Marcar respuesta y continuar según numeral que se indica</w:t>
            </w:r>
            <w:r w:rsidR="0055068D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.</w:t>
            </w:r>
          </w:p>
        </w:tc>
      </w:tr>
      <w:tr w:rsidR="00CD21B1" w:rsidRPr="005A31DF" w14:paraId="10F4E4B4" w14:textId="77777777" w:rsidTr="00CD21B1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9FBC" w14:textId="2CA84A30" w:rsid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Sí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B25B" w14:textId="77777777" w:rsidR="00CD21B1" w:rsidRPr="00CD21B1" w:rsidRDefault="00CD21B1" w:rsidP="00CD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380" w14:textId="2F5D59C5" w:rsidR="00CD21B1" w:rsidRP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(pase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10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)</w:t>
            </w:r>
          </w:p>
        </w:tc>
      </w:tr>
      <w:tr w:rsidR="00CD21B1" w:rsidRPr="005A31DF" w14:paraId="2D32BAFB" w14:textId="77777777" w:rsidTr="00CD21B1">
        <w:trPr>
          <w:trHeight w:val="11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3F9A" w14:textId="77777777" w:rsidR="00CD21B1" w:rsidRP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es-MX"/>
              </w:rPr>
            </w:pPr>
          </w:p>
        </w:tc>
      </w:tr>
      <w:tr w:rsidR="00CD21B1" w:rsidRPr="005A31DF" w14:paraId="073779E9" w14:textId="77777777" w:rsidTr="00CD21B1">
        <w:trPr>
          <w:trHeight w:val="45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691C" w14:textId="45E164A0" w:rsid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>No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0F26" w14:textId="77777777" w:rsidR="00CD21B1" w:rsidRPr="00CD21B1" w:rsidRDefault="00CD21B1" w:rsidP="00CD2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3532" w14:textId="022B9094" w:rsidR="00CD21B1" w:rsidRPr="00CD21B1" w:rsidRDefault="00CD21B1" w:rsidP="00CD21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(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pase al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numeral</w:t>
            </w:r>
            <w:r w:rsidRPr="00B05634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s-MX"/>
              </w:rPr>
              <w:t>11)</w:t>
            </w:r>
          </w:p>
        </w:tc>
      </w:tr>
    </w:tbl>
    <w:p w14:paraId="251BBBF0" w14:textId="1D4D670B" w:rsidR="007D61F5" w:rsidRDefault="007D61F5" w:rsidP="005A31DF">
      <w:pPr>
        <w:spacing w:after="0"/>
        <w:ind w:left="-284"/>
      </w:pPr>
    </w:p>
    <w:tbl>
      <w:tblPr>
        <w:tblpPr w:leftFromText="141" w:rightFromText="141" w:vertAnchor="text" w:horzAnchor="margin" w:tblpY="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274"/>
        <w:gridCol w:w="2126"/>
        <w:gridCol w:w="2268"/>
        <w:gridCol w:w="1276"/>
      </w:tblGrid>
      <w:tr w:rsidR="00FB1560" w:rsidRPr="00F65D99" w14:paraId="671145EF" w14:textId="77777777" w:rsidTr="005E63A3">
        <w:trPr>
          <w:trHeight w:val="360"/>
        </w:trPr>
        <w:tc>
          <w:tcPr>
            <w:tcW w:w="9918" w:type="dxa"/>
            <w:gridSpan w:val="5"/>
            <w:shd w:val="clear" w:color="auto" w:fill="9E2442"/>
            <w:noWrap/>
            <w:vAlign w:val="center"/>
            <w:hideMark/>
          </w:tcPr>
          <w:p w14:paraId="27D665EF" w14:textId="739099C0" w:rsidR="00FB1560" w:rsidRPr="00F65D99" w:rsidRDefault="00FB1560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10</w:t>
            </w:r>
            <w:r w:rsidRPr="00056FF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.1 Antecedentes del proyecto cultural en Convocatorias PAICE</w:t>
            </w:r>
          </w:p>
        </w:tc>
      </w:tr>
      <w:tr w:rsidR="00FB1560" w:rsidRPr="00F65D99" w14:paraId="796D917A" w14:textId="77777777" w:rsidTr="005E63A3">
        <w:trPr>
          <w:trHeight w:val="1473"/>
        </w:trPr>
        <w:tc>
          <w:tcPr>
            <w:tcW w:w="991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5EC86F3B" w14:textId="3ABE0C1A" w:rsidR="00A972CA" w:rsidRDefault="00A972CA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lastRenderedPageBreak/>
              <w:t xml:space="preserve">De ser el caso, anotar el o los años en que se ha postulado el proyecto cultural, el fallo y la calificación </w:t>
            </w:r>
            <w:r w:rsidR="00390315"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asentada en el</w:t>
            </w:r>
            <w:r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 w:rsidR="00390315"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Acta </w:t>
            </w:r>
            <w:r w:rsidRP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de Dictaminación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</w:t>
            </w:r>
            <w:r w:rsid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correspondiente a l</w:t>
            </w:r>
            <w:r w:rsidRPr="00A972C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as Convocatorias PAICE en los ejercicios fiscales 2019 a 2022.</w:t>
            </w:r>
          </w:p>
          <w:p w14:paraId="31CBFB1F" w14:textId="614267BE" w:rsidR="00FB1560" w:rsidRPr="00F65D99" w:rsidRDefault="00FB1560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En caso de no contar con la información, puede obtener los datos de las Actas de Dictaminación, publicadas en la página </w:t>
            </w:r>
            <w:r w:rsidR="0039031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web </w:t>
            </w:r>
            <w:r w:rsidRPr="00F65D99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del PAICE, apartado Padrón de Beneficiarios, en la dirección electrónica  </w:t>
            </w:r>
            <w:hyperlink r:id="rId7" w:history="1">
              <w:r w:rsidRPr="00F65D99">
                <w:rPr>
                  <w:rStyle w:val="Hipervnculo"/>
                  <w:rFonts w:ascii="Arial" w:eastAsia="Times New Roman" w:hAnsi="Arial" w:cs="Arial"/>
                  <w:b/>
                  <w:bCs/>
                  <w:sz w:val="20"/>
                  <w:szCs w:val="20"/>
                  <w:lang w:eastAsia="es-MX"/>
                </w:rPr>
                <w:t>https://vinculacion.cultura.gob.mx/PAICE/padron-beneficiarios/dictaminacion/</w:t>
              </w:r>
            </w:hyperlink>
          </w:p>
        </w:tc>
      </w:tr>
      <w:tr w:rsidR="00FB1560" w:rsidRPr="00F65D99" w14:paraId="04203870" w14:textId="77777777" w:rsidTr="005E63A3">
        <w:trPr>
          <w:trHeight w:val="1077"/>
        </w:trPr>
        <w:tc>
          <w:tcPr>
            <w:tcW w:w="974" w:type="dxa"/>
            <w:shd w:val="clear" w:color="auto" w:fill="F2F2F2" w:themeFill="background1" w:themeFillShade="F2"/>
            <w:noWrap/>
            <w:vAlign w:val="center"/>
            <w:hideMark/>
          </w:tcPr>
          <w:p w14:paraId="7B72DE84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Ejercicio fiscal</w:t>
            </w:r>
          </w:p>
        </w:tc>
        <w:tc>
          <w:tcPr>
            <w:tcW w:w="3274" w:type="dxa"/>
            <w:shd w:val="clear" w:color="auto" w:fill="F2F2F2" w:themeFill="background1" w:themeFillShade="F2"/>
            <w:vAlign w:val="center"/>
            <w:hideMark/>
          </w:tcPr>
          <w:p w14:paraId="00CF6F0F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inmueble o recinto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E444BA" w14:textId="77777777" w:rsidR="00FB1560" w:rsidRPr="00F65D99" w:rsidRDefault="00FB1560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Modalidad</w:t>
            </w:r>
          </w:p>
          <w:p w14:paraId="402D68D7" w14:textId="77777777" w:rsidR="00FB1560" w:rsidRPr="00F65D99" w:rsidRDefault="00FB1560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6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(Vida a la Infraestructura Cultural/ Fortalecimiento a la Infraestructura Cultural)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</w:tcPr>
          <w:p w14:paraId="20463858" w14:textId="4154AB02" w:rsidR="00FB1560" w:rsidRPr="00F65D99" w:rsidRDefault="00FB1560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33ACB92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Fallo del Jurado Dictaminador</w:t>
            </w:r>
          </w:p>
          <w:p w14:paraId="291BDA35" w14:textId="603FD882" w:rsidR="00FB1560" w:rsidRPr="00F65D99" w:rsidRDefault="00FB1560" w:rsidP="005E63A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03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(Aprobado con financiamiento / Aprobado en lista de espera</w:t>
            </w:r>
            <w:r w:rsidR="1415B279" w:rsidRPr="003903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/ No aprobado</w:t>
            </w:r>
            <w:r w:rsidRPr="0039031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8EFA2C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D263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Calificación</w:t>
            </w:r>
          </w:p>
        </w:tc>
      </w:tr>
      <w:tr w:rsidR="00FB1560" w:rsidRPr="00F65D99" w14:paraId="1664E03F" w14:textId="77777777" w:rsidTr="005E63A3">
        <w:trPr>
          <w:trHeight w:val="20"/>
        </w:trPr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321DAFB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3274" w:type="dxa"/>
            <w:shd w:val="clear" w:color="auto" w:fill="auto"/>
            <w:noWrap/>
            <w:vAlign w:val="center"/>
            <w:hideMark/>
          </w:tcPr>
          <w:p w14:paraId="24DAB52A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64C7E6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55B2E0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BF9A5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B1560" w:rsidRPr="00F65D99" w14:paraId="3627BA1B" w14:textId="77777777" w:rsidTr="005E63A3">
        <w:trPr>
          <w:trHeight w:val="20"/>
        </w:trPr>
        <w:tc>
          <w:tcPr>
            <w:tcW w:w="974" w:type="dxa"/>
            <w:shd w:val="clear" w:color="auto" w:fill="auto"/>
            <w:noWrap/>
            <w:vAlign w:val="center"/>
          </w:tcPr>
          <w:p w14:paraId="36FB984B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D0E530E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529CF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A71CF6D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F71A7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B1560" w:rsidRPr="00F65D99" w14:paraId="11A1EFFD" w14:textId="77777777" w:rsidTr="005E63A3">
        <w:trPr>
          <w:trHeight w:val="20"/>
        </w:trPr>
        <w:tc>
          <w:tcPr>
            <w:tcW w:w="974" w:type="dxa"/>
            <w:shd w:val="clear" w:color="auto" w:fill="auto"/>
            <w:noWrap/>
            <w:vAlign w:val="center"/>
          </w:tcPr>
          <w:p w14:paraId="2D1B7E9E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2D540F4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29840B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BB64B3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13048A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B1560" w:rsidRPr="00F65D99" w14:paraId="68C3DAD9" w14:textId="77777777" w:rsidTr="005E63A3">
        <w:trPr>
          <w:trHeight w:val="20"/>
        </w:trPr>
        <w:tc>
          <w:tcPr>
            <w:tcW w:w="974" w:type="dxa"/>
            <w:shd w:val="clear" w:color="auto" w:fill="auto"/>
            <w:noWrap/>
            <w:vAlign w:val="center"/>
          </w:tcPr>
          <w:p w14:paraId="0C8065D3" w14:textId="77777777" w:rsidR="00FB1560" w:rsidRPr="00F65D99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65D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4CF09DF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BA8F06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0D98F1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B1457E" w14:textId="77777777" w:rsidR="00FB1560" w:rsidRPr="00390315" w:rsidRDefault="00FB1560" w:rsidP="005E63A3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B1560" w:rsidRPr="00F65D99" w14:paraId="3805B45F" w14:textId="77777777" w:rsidTr="005E63A3">
        <w:trPr>
          <w:trHeight w:val="437"/>
        </w:trPr>
        <w:tc>
          <w:tcPr>
            <w:tcW w:w="9918" w:type="dxa"/>
            <w:gridSpan w:val="5"/>
            <w:shd w:val="clear" w:color="auto" w:fill="F2F2F2" w:themeFill="background1" w:themeFillShade="F2"/>
            <w:noWrap/>
            <w:vAlign w:val="center"/>
          </w:tcPr>
          <w:p w14:paraId="3CAF9C23" w14:textId="7BCB5508" w:rsidR="00FB1560" w:rsidRPr="00390315" w:rsidRDefault="00796F80" w:rsidP="005E63A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="005E15D7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el siguiente </w:t>
            </w: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apartado podrá asentar </w:t>
            </w:r>
            <w:r w:rsidR="005E15D7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nformación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o comentarios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que considere relevante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 para conocimiento d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el Jurado Dictaminador PAICE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 respecto de la postulación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</w:t>
            </w:r>
            <w:r w:rsidR="00FB1560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 cultural en años anteriores</w:t>
            </w:r>
            <w:r w:rsidR="005E15D7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; a</w:t>
            </w: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simismo, puede dar detalles del 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motivo de descarte del proyecto cultural</w:t>
            </w:r>
            <w:r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390315" w:rsidRPr="00390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 ser el caso.</w:t>
            </w:r>
          </w:p>
        </w:tc>
      </w:tr>
      <w:tr w:rsidR="00FB1560" w:rsidRPr="00F65D99" w14:paraId="507F5693" w14:textId="77777777" w:rsidTr="005E63A3">
        <w:trPr>
          <w:trHeight w:val="1134"/>
        </w:trPr>
        <w:tc>
          <w:tcPr>
            <w:tcW w:w="9918" w:type="dxa"/>
            <w:gridSpan w:val="5"/>
            <w:shd w:val="clear" w:color="auto" w:fill="auto"/>
            <w:noWrap/>
            <w:vAlign w:val="center"/>
          </w:tcPr>
          <w:p w14:paraId="036DDE43" w14:textId="41EB91F4" w:rsidR="00FB1560" w:rsidRPr="00390315" w:rsidRDefault="00FB1560" w:rsidP="005E63A3">
            <w:pPr>
              <w:spacing w:line="276" w:lineRule="auto"/>
              <w:jc w:val="both"/>
              <w:rPr>
                <w:rFonts w:ascii="Arial" w:eastAsia="Arial" w:hAnsi="Arial" w:cs="Arial"/>
                <w:szCs w:val="20"/>
              </w:rPr>
            </w:pPr>
          </w:p>
          <w:p w14:paraId="75015DFB" w14:textId="7F490E44" w:rsidR="00FB1560" w:rsidRPr="00390315" w:rsidRDefault="00FB1560" w:rsidP="005E63A3">
            <w:pPr>
              <w:spacing w:line="276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</w:p>
        </w:tc>
      </w:tr>
    </w:tbl>
    <w:p w14:paraId="47447201" w14:textId="77777777" w:rsidR="00FB1560" w:rsidRDefault="00FB1560" w:rsidP="005A31DF">
      <w:pPr>
        <w:spacing w:after="0"/>
        <w:ind w:left="-284"/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60"/>
        <w:gridCol w:w="498"/>
        <w:gridCol w:w="93"/>
        <w:gridCol w:w="160"/>
        <w:gridCol w:w="1186"/>
        <w:gridCol w:w="34"/>
        <w:gridCol w:w="244"/>
        <w:gridCol w:w="326"/>
        <w:gridCol w:w="271"/>
        <w:gridCol w:w="160"/>
        <w:gridCol w:w="997"/>
        <w:gridCol w:w="111"/>
        <w:gridCol w:w="160"/>
        <w:gridCol w:w="581"/>
        <w:gridCol w:w="160"/>
        <w:gridCol w:w="596"/>
        <w:gridCol w:w="602"/>
        <w:gridCol w:w="627"/>
        <w:gridCol w:w="1841"/>
      </w:tblGrid>
      <w:tr w:rsidR="00506253" w:rsidRPr="005A31DF" w14:paraId="5FE49A75" w14:textId="77777777" w:rsidTr="00B51FAF">
        <w:trPr>
          <w:trHeight w:val="369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  <w:hideMark/>
          </w:tcPr>
          <w:p w14:paraId="244AAD3C" w14:textId="77777777" w:rsidR="00A30BB6" w:rsidRPr="005A31DF" w:rsidRDefault="00A30BB6" w:rsidP="005A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MX"/>
              </w:rPr>
              <w:t>11. Datos del inmueble o recinto</w:t>
            </w:r>
          </w:p>
        </w:tc>
      </w:tr>
      <w:tr w:rsidR="00506253" w:rsidRPr="005A31DF" w14:paraId="6DFE2437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6552A" w14:textId="261FF228" w:rsidR="00A30BB6" w:rsidRPr="005A31DF" w:rsidRDefault="00A30BB6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</w:pP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Dirección (calle, número exterior, colonia, localidad, código postal, municipio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o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alcaldía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>, y</w:t>
            </w:r>
            <w:r w:rsidRPr="005A31D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MX"/>
              </w:rPr>
              <w:t xml:space="preserve"> entidad federativa).</w:t>
            </w:r>
          </w:p>
        </w:tc>
      </w:tr>
      <w:tr w:rsidR="00FA033B" w:rsidRPr="005A31DF" w14:paraId="7101138C" w14:textId="77777777" w:rsidTr="00A441AF">
        <w:trPr>
          <w:trHeight w:val="488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4AC4" w14:textId="6338AB08" w:rsidR="00A30BB6" w:rsidRPr="00956FFF" w:rsidRDefault="00A30BB6" w:rsidP="00956F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51FAF" w:rsidRPr="005A31DF" w14:paraId="315D8A98" w14:textId="77777777" w:rsidTr="00B51FAF">
        <w:trPr>
          <w:trHeight w:val="306"/>
          <w:jc w:val="center"/>
        </w:trPr>
        <w:tc>
          <w:tcPr>
            <w:tcW w:w="5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D139BF" w14:textId="5AA33034" w:rsidR="00A30BB6" w:rsidRPr="00E23C56" w:rsidRDefault="00A30BB6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Superficie del terreno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en </w:t>
            </w: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</w:t>
            </w:r>
            <w:r w:rsidRPr="00CB636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D39A" w14:textId="3CF096AD" w:rsidR="00A30BB6" w:rsidRPr="00BA6E43" w:rsidRDefault="00A30BB6" w:rsidP="005A31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</w:tr>
      <w:tr w:rsidR="00506253" w:rsidRPr="005A31DF" w14:paraId="64C81B7B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5E9007" w14:textId="76FA8273" w:rsidR="00A30BB6" w:rsidRPr="00E23C56" w:rsidRDefault="00A30BB6" w:rsidP="00655C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Croquis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localización que </w:t>
            </w:r>
            <w:r w:rsidRPr="00E23C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cluya colindancias.</w:t>
            </w:r>
          </w:p>
        </w:tc>
      </w:tr>
      <w:tr w:rsidR="00506253" w:rsidRPr="005A31DF" w14:paraId="6067461A" w14:textId="77777777" w:rsidTr="005E63A3">
        <w:trPr>
          <w:trHeight w:val="2268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5104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5AF77B55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2891219A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6785976B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526ADFF1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3C66B3A8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6A7DA0BB" w14:textId="77777777" w:rsidR="007D61F5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14:paraId="5761DCFA" w14:textId="4B071A02" w:rsidR="007D61F5" w:rsidRPr="00BA6E43" w:rsidRDefault="007D61F5" w:rsidP="00956FFF">
            <w:pPr>
              <w:spacing w:after="0" w:line="240" w:lineRule="auto"/>
              <w:ind w:right="-74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</w:tr>
      <w:tr w:rsidR="00506253" w:rsidRPr="008F0B59" w14:paraId="17DD8917" w14:textId="77777777" w:rsidTr="00B51FAF">
        <w:trPr>
          <w:trHeight w:val="602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937C5" w14:textId="77777777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localiza en una zona patrimonial arqueológica, de monumentos artísticos o históricos, o es colindante a algún inmueble catalogado?</w:t>
            </w:r>
          </w:p>
        </w:tc>
      </w:tr>
      <w:tr w:rsidR="00B51FAF" w:rsidRPr="008F0B59" w14:paraId="1EC07BA4" w14:textId="77777777" w:rsidTr="00B51FAF">
        <w:trPr>
          <w:trHeight w:val="471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0E909" w14:textId="77777777" w:rsidR="00A30BB6" w:rsidRPr="008F0B59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0B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227" w14:textId="66EA2BB6" w:rsidR="00A30BB6" w:rsidRPr="00595E8F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1D41BE" w14:textId="77777777" w:rsidR="00A30BB6" w:rsidRPr="00BA6E43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B4E6" w14:textId="409BE1F3" w:rsidR="00A30BB6" w:rsidRPr="00595E8F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B88BE" w14:textId="4E471941" w:rsidR="00A30BB6" w:rsidRPr="00BA6E43" w:rsidRDefault="00A30BB6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Especifique zona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9972" w14:textId="14257224" w:rsidR="00A30BB6" w:rsidRPr="008F0B59" w:rsidRDefault="00A30BB6" w:rsidP="00A850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F0B5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506253" w:rsidRPr="008F0B59" w14:paraId="047DCF7D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53F228" w14:textId="77777777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es considerado como monumento histórico o artístico?</w:t>
            </w:r>
          </w:p>
        </w:tc>
      </w:tr>
      <w:tr w:rsidR="00B51FAF" w:rsidRPr="008F0B59" w14:paraId="1EEAAF2B" w14:textId="77777777" w:rsidTr="00A441AF">
        <w:trPr>
          <w:trHeight w:val="448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D918D" w14:textId="3B524527" w:rsidR="00FB1560" w:rsidRPr="008F0B59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Histórico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F54" w14:textId="7EACA473" w:rsidR="00FB1560" w:rsidRPr="00595E8F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F412F1" w14:textId="0BC143F6" w:rsidR="00FB1560" w:rsidRPr="00BA6E43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70E8" w14:textId="402DBFCC" w:rsidR="00FB1560" w:rsidRPr="00595E8F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34774" w14:textId="48DEDDB5" w:rsidR="00FB1560" w:rsidRPr="00BA6E43" w:rsidRDefault="00FB1560" w:rsidP="00BA6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Comentarios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F5F2" w14:textId="2FD0532C" w:rsidR="00FB1560" w:rsidRPr="00595E8F" w:rsidRDefault="00FB1560" w:rsidP="00595E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es-MX"/>
              </w:rPr>
            </w:pPr>
          </w:p>
        </w:tc>
      </w:tr>
      <w:tr w:rsidR="00506253" w:rsidRPr="008F0B59" w14:paraId="65830B86" w14:textId="77777777" w:rsidTr="00B51FAF">
        <w:trPr>
          <w:trHeight w:val="337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EC908" w14:textId="77777777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¿El inmueble se construyó exprofeso como infraestructura cultural o se trata de un inmueble adaptado?</w:t>
            </w:r>
          </w:p>
        </w:tc>
      </w:tr>
      <w:tr w:rsidR="00506253" w:rsidRPr="008F0B59" w14:paraId="058429EB" w14:textId="77777777" w:rsidTr="005E63A3">
        <w:trPr>
          <w:trHeight w:val="567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5E08CA" w14:textId="3E2F0985" w:rsidR="00A30BB6" w:rsidRPr="00595E8F" w:rsidRDefault="00A30BB6" w:rsidP="00A8500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506253" w:rsidRPr="008F0B59" w14:paraId="1F24477C" w14:textId="77777777" w:rsidTr="00B51FAF">
        <w:trPr>
          <w:trHeight w:val="306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2C961" w14:textId="18A0B2E6" w:rsidR="00A30BB6" w:rsidRPr="00BA6E43" w:rsidRDefault="00A30BB6" w:rsidP="008F0B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A6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Describir las particularidades del entorno urbano o rural en el cual se localiza el inmueble.</w:t>
            </w:r>
          </w:p>
        </w:tc>
      </w:tr>
      <w:tr w:rsidR="00506253" w:rsidRPr="008F0B59" w14:paraId="53871A23" w14:textId="77777777" w:rsidTr="005E63A3">
        <w:trPr>
          <w:trHeight w:val="850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3132" w14:textId="63FE8851" w:rsidR="00A30BB6" w:rsidRPr="002C1405" w:rsidRDefault="00A30BB6" w:rsidP="0061014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B3B93" w:rsidRPr="008F0B59" w14:paraId="5EEA50FA" w14:textId="77777777" w:rsidTr="00B51FAF">
        <w:trPr>
          <w:trHeight w:val="363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F08350" w14:textId="0FED8E8F" w:rsidR="00BB3B93" w:rsidRPr="00595E8F" w:rsidRDefault="00595E8F" w:rsidP="00595E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Inserte en el siguiente espacio algunas f</w:t>
            </w:r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otografías del entorno urbano o rural </w:t>
            </w:r>
            <w:r w:rsidR="005E15D7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 la localidad en la que se localiza el inmueble o recinto</w:t>
            </w: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, </w:t>
            </w:r>
            <w:r w:rsidR="005E15D7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que considere sean un referente que deba conocer el Jurado Dictaminador PAICE  </w:t>
            </w:r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(se sugiere </w:t>
            </w: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incluir </w:t>
            </w:r>
            <w:r w:rsidR="00BB3B93"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entre 2 y 4 fotografías)</w:t>
            </w:r>
            <w:r w:rsidRPr="00595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BB3B93" w:rsidRPr="008F0B59" w14:paraId="498E87C9" w14:textId="77777777" w:rsidTr="005E63A3">
        <w:trPr>
          <w:trHeight w:val="4592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34C0" w14:textId="55228406" w:rsidR="00A441AF" w:rsidRPr="00A441AF" w:rsidRDefault="00A441AF" w:rsidP="00595E8F">
            <w:pPr>
              <w:tabs>
                <w:tab w:val="left" w:pos="2440"/>
              </w:tabs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506253" w:rsidRPr="00212DB6" w14:paraId="5C1F5D83" w14:textId="77777777" w:rsidTr="00B51FAF">
        <w:trPr>
          <w:trHeight w:val="298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47E539" w14:textId="77777777" w:rsidR="00FB1560" w:rsidRDefault="00FB1560" w:rsidP="00FB15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17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Servicios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14:paraId="01029BCB" w14:textId="364BAD61" w:rsidR="00A30BB6" w:rsidRPr="00212DB6" w:rsidRDefault="00FB1560" w:rsidP="00FB1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047B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Marcar los servicios con los que cuenta el inmueble o recinto</w:t>
            </w:r>
            <w:r w:rsidR="00D4775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.</w:t>
            </w:r>
          </w:p>
        </w:tc>
      </w:tr>
      <w:tr w:rsidR="00B51FAF" w:rsidRPr="00374DE7" w14:paraId="2C8B70B1" w14:textId="77777777" w:rsidTr="00B51FAF">
        <w:trPr>
          <w:trHeight w:val="147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C864D3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0BEDC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6A6FC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D9B5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CA528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8D669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63CAF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2C471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6E5BD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85076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39FAD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17D65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48BD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4C225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8CA87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62A7" w14:textId="77777777" w:rsidR="00E966B4" w:rsidRPr="00374DE7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51FAF" w:rsidRPr="00374DE7" w14:paraId="74509720" w14:textId="77777777" w:rsidTr="00B51FAF">
        <w:trPr>
          <w:trHeight w:val="713"/>
          <w:jc w:val="center"/>
        </w:trPr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93A48C" w14:textId="2AEA0B20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Agua potable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C75D0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611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E4B49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443AF295" w14:textId="38756579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74D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Drenaje</w:t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90769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359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90CC1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2FCB36A2" w14:textId="2C86B824" w:rsidR="00A30BB6" w:rsidRPr="00374DE7" w:rsidRDefault="00E966B4" w:rsidP="00B51FAF">
            <w:pPr>
              <w:spacing w:after="0" w:line="240" w:lineRule="auto"/>
              <w:ind w:right="-103" w:hanging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Electricidad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BBB9F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8346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DFD54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DBC64BF" w14:textId="263A97A3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1B625" w14:textId="77777777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06BB" w14:textId="77777777" w:rsidR="00A30BB6" w:rsidRPr="0005758B" w:rsidRDefault="00A30BB6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2685" w14:textId="3C32143C" w:rsidR="00A30BB6" w:rsidRPr="00374DE7" w:rsidRDefault="00A30BB6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51FAF" w:rsidRPr="00212DB6" w14:paraId="4B302975" w14:textId="77777777" w:rsidTr="00D47751">
        <w:trPr>
          <w:trHeight w:val="159"/>
          <w:jc w:val="center"/>
        </w:trPr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17FC9A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6E428638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4104D" w14:textId="77777777" w:rsidR="00E966B4" w:rsidRPr="0005758B" w:rsidRDefault="00E966B4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47921A7C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4B0EEFF2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717FC25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0DA22" w14:textId="77777777" w:rsidR="00E966B4" w:rsidRPr="0005758B" w:rsidRDefault="00E966B4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32CF0C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6E1E5630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1CDD635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96476" w14:textId="77777777" w:rsidR="00E966B4" w:rsidRPr="0005758B" w:rsidRDefault="00E966B4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58CFEADE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14:paraId="3B7224FC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1A553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51FAF" w:rsidRPr="00212DB6" w14:paraId="11615AF0" w14:textId="77777777" w:rsidTr="00D47751">
        <w:trPr>
          <w:trHeight w:val="713"/>
          <w:jc w:val="center"/>
        </w:trPr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984CE9" w14:textId="29240B2C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B468E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B378" w14:textId="77777777" w:rsidR="00DF5B05" w:rsidRPr="0005758B" w:rsidRDefault="00DF5B05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7BC11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769697DD" w14:textId="1D8FAFAF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Telefonía</w:t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CE243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A40" w14:textId="77777777" w:rsidR="00DF5B05" w:rsidRPr="0005758B" w:rsidRDefault="00DF5B05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75EC8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1A7C0E14" w14:textId="4FB66F65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4CC91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8C1A" w14:textId="77777777" w:rsidR="00DF5B05" w:rsidRPr="0005758B" w:rsidRDefault="00DF5B05" w:rsidP="000575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3887B" w14:textId="77777777" w:rsidR="00DF5B05" w:rsidRDefault="00DF5B05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C85" w14:textId="50EA07E4" w:rsidR="00DF5B05" w:rsidRPr="008D1DA4" w:rsidRDefault="00DF5B05" w:rsidP="00D47751">
            <w:pPr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Especifique:</w:t>
            </w:r>
            <w:r w:rsidRPr="00DF5B0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</w:t>
            </w:r>
          </w:p>
        </w:tc>
      </w:tr>
      <w:tr w:rsidR="00B51FAF" w:rsidRPr="00212DB6" w14:paraId="051EA576" w14:textId="77777777" w:rsidTr="00D47751">
        <w:trPr>
          <w:trHeight w:val="231"/>
          <w:jc w:val="center"/>
        </w:trPr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28C6EC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43B6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C47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F27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FA7B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F117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D6DD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9ACD5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84B55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EE18F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FF114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8D11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0A84E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E17" w14:textId="77777777" w:rsidR="00E966B4" w:rsidRDefault="00E966B4" w:rsidP="00E96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3449DA" w:rsidRPr="00212DB6" w14:paraId="4324DBFF" w14:textId="77777777" w:rsidTr="00E15E19">
        <w:trPr>
          <w:trHeight w:val="231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71C628" w14:textId="4A7CC9F9" w:rsidR="003449DA" w:rsidRPr="00436921" w:rsidRDefault="003449DA" w:rsidP="00344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Accesibilidad </w:t>
            </w:r>
            <w:r w:rsidR="00E15E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para personas </w:t>
            </w:r>
            <w:r w:rsidRPr="00436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 discapacidad</w:t>
            </w:r>
          </w:p>
          <w:p w14:paraId="5840A5C8" w14:textId="0C85787F" w:rsidR="003449DA" w:rsidRDefault="003449DA" w:rsidP="00344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Describir</w:t>
            </w:r>
            <w:r w:rsidRPr="0043692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 xml:space="preserve"> los elementos </w:t>
            </w:r>
            <w:r w:rsidR="00E15E19" w:rsidRPr="00E15E19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en términos de movilidad para p</w:t>
            </w:r>
            <w:r w:rsidR="0056067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 xml:space="preserve">ersonas con discapacidad con los </w:t>
            </w:r>
            <w:r w:rsidR="00E15E19" w:rsidRPr="00E15E19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que cuenta el inmueble o recinto</w:t>
            </w:r>
            <w:r w:rsidR="0056067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0"/>
                <w:szCs w:val="20"/>
                <w:lang w:eastAsia="es-MX"/>
              </w:rPr>
              <w:t>.</w:t>
            </w:r>
          </w:p>
        </w:tc>
      </w:tr>
      <w:tr w:rsidR="005E63A3" w:rsidRPr="00212DB6" w14:paraId="44172FEE" w14:textId="77777777" w:rsidTr="005E63A3">
        <w:trPr>
          <w:trHeight w:val="1134"/>
          <w:jc w:val="center"/>
        </w:trPr>
        <w:tc>
          <w:tcPr>
            <w:tcW w:w="99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4C20" w14:textId="77777777" w:rsidR="005E63A3" w:rsidRPr="005E63A3" w:rsidRDefault="005E63A3" w:rsidP="005E63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0"/>
                <w:lang w:eastAsia="es-MX"/>
              </w:rPr>
            </w:pPr>
          </w:p>
        </w:tc>
      </w:tr>
    </w:tbl>
    <w:p w14:paraId="51798D3E" w14:textId="6DA872FF" w:rsidR="007500AF" w:rsidRDefault="007500AF" w:rsidP="008C0D25">
      <w:pPr>
        <w:spacing w:after="0"/>
        <w:ind w:left="-142"/>
      </w:pPr>
    </w:p>
    <w:tbl>
      <w:tblPr>
        <w:tblW w:w="9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941"/>
        <w:gridCol w:w="86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39"/>
      </w:tblGrid>
      <w:tr w:rsidR="008D1DA4" w:rsidRPr="00BE5DAC" w14:paraId="41991888" w14:textId="77777777" w:rsidTr="00CB0DAE">
        <w:trPr>
          <w:trHeight w:val="358"/>
        </w:trPr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E2442"/>
            <w:noWrap/>
            <w:vAlign w:val="bottom"/>
          </w:tcPr>
          <w:p w14:paraId="4B4F706E" w14:textId="77777777" w:rsidR="008D1DA4" w:rsidRPr="00BE5DAC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es-MX"/>
              </w:rPr>
            </w:pPr>
            <w:r w:rsidRPr="00BE5DAC">
              <w:rPr>
                <w:rFonts w:ascii="Arial" w:eastAsia="Times New Roman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es-MX"/>
              </w:rPr>
              <w:t>12. Cronograma</w:t>
            </w:r>
          </w:p>
        </w:tc>
      </w:tr>
      <w:tr w:rsidR="008D1DA4" w:rsidRPr="00526AA9" w14:paraId="10C9D850" w14:textId="77777777" w:rsidTr="00CB0DAE">
        <w:trPr>
          <w:trHeight w:val="88"/>
        </w:trPr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4EFAD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8DC7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798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FD34C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</w:tr>
      <w:tr w:rsidR="008D1DA4" w:rsidRPr="00526AA9" w14:paraId="6E29CBF4" w14:textId="77777777" w:rsidTr="00CB0DAE">
        <w:trPr>
          <w:trHeight w:val="597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3667" w14:textId="77777777" w:rsidR="008D1DA4" w:rsidRPr="00AF5DFF" w:rsidRDefault="008D1DA4" w:rsidP="00FE1E31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eastAsia="es-MX"/>
              </w:rPr>
            </w:pPr>
            <w:r w:rsidRPr="00AF5DFF">
              <w:rPr>
                <w:rFonts w:ascii="Arial" w:eastAsia="Times New Roman" w:hAnsi="Arial" w:cs="Arial"/>
                <w:noProof/>
                <w:lang w:eastAsia="es-MX"/>
              </w:rPr>
              <w:t>Duración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FE0" w14:textId="77777777" w:rsidR="008D1DA4" w:rsidRPr="00CB0DAE" w:rsidRDefault="008D1DA4" w:rsidP="00CB0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eastAsia="es-MX"/>
              </w:rPr>
            </w:pPr>
          </w:p>
        </w:tc>
        <w:tc>
          <w:tcPr>
            <w:tcW w:w="79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C8FF" w14:textId="69FEB767" w:rsidR="008D1DA4" w:rsidRPr="00AF5DFF" w:rsidRDefault="00DB74E6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meses (máximo 10</w:t>
            </w:r>
            <w:r w:rsidR="00CB0DAE" w:rsidRPr="00AF5DFF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meses)</w:t>
            </w:r>
          </w:p>
        </w:tc>
      </w:tr>
      <w:tr w:rsidR="008D1DA4" w:rsidRPr="00526AA9" w14:paraId="42CA7655" w14:textId="77777777" w:rsidTr="00CB0DAE">
        <w:trPr>
          <w:trHeight w:val="88"/>
        </w:trPr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82507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4E22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  <w:tc>
          <w:tcPr>
            <w:tcW w:w="798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5E477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es-MX"/>
              </w:rPr>
            </w:pPr>
          </w:p>
        </w:tc>
      </w:tr>
      <w:tr w:rsidR="008D1DA4" w:rsidRPr="00526AA9" w14:paraId="6DB28076" w14:textId="77777777" w:rsidTr="00CB0DAE">
        <w:trPr>
          <w:trHeight w:val="597"/>
        </w:trPr>
        <w:tc>
          <w:tcPr>
            <w:tcW w:w="99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A99" w14:textId="77777777" w:rsidR="00DB74E6" w:rsidRPr="00DB74E6" w:rsidRDefault="008D1DA4" w:rsidP="00DB74E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B74E6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Considerar al menos 2 meses para procesos administrativos (t</w:t>
            </w:r>
            <w:r w:rsidR="00DB74E6" w:rsidRPr="00DB74E6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ransferencia de recursos PAICE), adicionales a la duración total del proyecto en meses. </w:t>
            </w:r>
          </w:p>
          <w:p w14:paraId="662BD630" w14:textId="713FA927" w:rsidR="008D1DA4" w:rsidRPr="00DB74E6" w:rsidRDefault="00DB74E6" w:rsidP="00DB74E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DB74E6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La duración en meses asentada en este apartado debe coincidir con los meses que se asienten en el siguiente diagrama.</w:t>
            </w:r>
          </w:p>
          <w:p w14:paraId="56D96989" w14:textId="70AE34C8" w:rsidR="00DB74E6" w:rsidRPr="00AF5DFF" w:rsidRDefault="00DB74E6" w:rsidP="00DB74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D1DA4" w:rsidRPr="00526AA9" w14:paraId="27F60C19" w14:textId="77777777" w:rsidTr="00AF5DFF">
        <w:trPr>
          <w:trHeight w:val="298"/>
        </w:trPr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AF2" w14:textId="77777777" w:rsidR="008D1DA4" w:rsidRPr="00AF5DFF" w:rsidRDefault="008D1DA4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Acción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E52" w14:textId="77777777" w:rsidR="008D1DA4" w:rsidRPr="00AF5DFF" w:rsidRDefault="008D1DA4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Mes</w:t>
            </w:r>
          </w:p>
        </w:tc>
      </w:tr>
      <w:tr w:rsidR="00AF5DFF" w:rsidRPr="00526AA9" w14:paraId="0D156A82" w14:textId="77777777" w:rsidTr="00AF5DFF">
        <w:trPr>
          <w:trHeight w:val="298"/>
        </w:trPr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BB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EDC" w14:textId="25B14C2B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1AE9" w14:textId="139BB147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2015" w14:textId="22A85373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B63" w14:textId="166CC909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2EC" w14:textId="55EC8D63" w:rsidR="008D1DA4" w:rsidRPr="00AF5DFF" w:rsidRDefault="00AE0F40" w:rsidP="00AE0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F64" w14:textId="4371FA5C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2AD" w14:textId="713B1D90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0B8" w14:textId="1FBAA207" w:rsidR="008D1DA4" w:rsidRPr="00AF5DFF" w:rsidRDefault="00AE0F40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F5EE" w14:textId="7C0162DE" w:rsidR="008D1DA4" w:rsidRPr="00AF5DFF" w:rsidRDefault="00AE0F40" w:rsidP="00AE0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ABAA" w14:textId="1092F618" w:rsidR="008D1DA4" w:rsidRPr="00AF5DFF" w:rsidRDefault="00AE0F40" w:rsidP="00AE0F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</w:tr>
      <w:tr w:rsidR="00AF5DFF" w:rsidRPr="00526AA9" w14:paraId="3C101EF3" w14:textId="77777777" w:rsidTr="00AF5DFF">
        <w:trPr>
          <w:trHeight w:val="298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73A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Procesos administrativos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8CFC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092AB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0C2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EC0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88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D756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DC5A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47E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A20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792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F5DFF" w:rsidRPr="00526AA9" w14:paraId="2C687053" w14:textId="77777777" w:rsidTr="00AF5DFF">
        <w:trPr>
          <w:trHeight w:val="298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7DE4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Rehabilitación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025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686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D87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EA2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677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039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30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3C0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6409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8CB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F5DFF" w:rsidRPr="00526AA9" w14:paraId="7653964F" w14:textId="77777777" w:rsidTr="00AF5DFF">
        <w:trPr>
          <w:trHeight w:val="298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EC0E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AF5DFF">
              <w:rPr>
                <w:rFonts w:ascii="Arial" w:eastAsia="Times New Roman" w:hAnsi="Arial" w:cs="Arial"/>
                <w:lang w:eastAsia="es-MX"/>
              </w:rPr>
              <w:t>Equipamiento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F00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6BA5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47D8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1E6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508F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553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D8C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6C6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545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4E61" w14:textId="77777777" w:rsidR="008D1DA4" w:rsidRPr="00AF5DFF" w:rsidRDefault="008D1DA4" w:rsidP="00FE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F5DF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5B3B877C" w14:textId="77777777" w:rsidR="00391B29" w:rsidRPr="00C33C74" w:rsidRDefault="00391B29" w:rsidP="00E23C56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D1DA4" w:rsidRPr="000E5249" w14:paraId="6F199F5B" w14:textId="77777777" w:rsidTr="007E38D2">
        <w:trPr>
          <w:trHeight w:val="360"/>
        </w:trPr>
        <w:tc>
          <w:tcPr>
            <w:tcW w:w="9923" w:type="dxa"/>
            <w:shd w:val="clear" w:color="auto" w:fill="9E2442"/>
            <w:noWrap/>
            <w:hideMark/>
          </w:tcPr>
          <w:p w14:paraId="653CF897" w14:textId="77777777" w:rsidR="008D1DA4" w:rsidRPr="000E5249" w:rsidRDefault="008D1DA4" w:rsidP="00FE1E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4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13. Reporte fotográfico</w:t>
            </w:r>
          </w:p>
        </w:tc>
      </w:tr>
      <w:tr w:rsidR="008D1DA4" w:rsidRPr="000E5249" w14:paraId="2D37D85E" w14:textId="77777777" w:rsidTr="007E38D2">
        <w:trPr>
          <w:trHeight w:val="750"/>
        </w:trPr>
        <w:tc>
          <w:tcPr>
            <w:tcW w:w="9923" w:type="dxa"/>
            <w:noWrap/>
            <w:hideMark/>
          </w:tcPr>
          <w:p w14:paraId="45035DF2" w14:textId="08BB5E7C" w:rsidR="008D1DA4" w:rsidRPr="000E5249" w:rsidRDefault="008D1DA4" w:rsidP="00FE1E31">
            <w:pPr>
              <w:jc w:val="both"/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Incluir </w:t>
            </w:r>
            <w:r w:rsidR="005E63A3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en este espacio 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fotografías que permitan ubicar espa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cialmente el inmueble o recinto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donde se propone desarrollar el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p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royecto cultural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, i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mágenes de interiores y exteriores existentes, 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y de ser el caso, </w:t>
            </w:r>
            <w:r w:rsidRPr="000E5249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de los espacios a equipar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8D1DA4" w:rsidRPr="009F126A" w14:paraId="5644CC67" w14:textId="77777777" w:rsidTr="005E63A3">
        <w:trPr>
          <w:trHeight w:val="2835"/>
        </w:trPr>
        <w:tc>
          <w:tcPr>
            <w:tcW w:w="9923" w:type="dxa"/>
            <w:hideMark/>
          </w:tcPr>
          <w:p w14:paraId="5274649D" w14:textId="77777777" w:rsidR="008D1DA4" w:rsidRPr="009F126A" w:rsidRDefault="008D1DA4" w:rsidP="00FE1E31">
            <w:pPr>
              <w:rPr>
                <w:rFonts w:ascii="Arial" w:hAnsi="Arial" w:cs="Arial"/>
              </w:rPr>
            </w:pPr>
          </w:p>
        </w:tc>
      </w:tr>
    </w:tbl>
    <w:p w14:paraId="4D0958C7" w14:textId="17688FCE" w:rsidR="008D1DA4" w:rsidRDefault="008D1DA4" w:rsidP="00E23C56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8D1DA4" w14:paraId="7DCBF7A4" w14:textId="77777777" w:rsidTr="007E38D2">
        <w:trPr>
          <w:trHeight w:val="45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7581A" w14:textId="77777777" w:rsidR="004B7A9C" w:rsidRPr="00E163BA" w:rsidRDefault="008D1DA4" w:rsidP="004B7A9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80808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</w:t>
            </w:r>
            <w:r w:rsidR="004B7A9C" w:rsidRPr="00E163BA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 </w:t>
            </w:r>
            <w:bookmarkStart w:id="1" w:name="_GoBack"/>
            <w:bookmarkEnd w:id="1"/>
            <w:r w:rsidR="004B7A9C" w:rsidRPr="00E163BA">
              <w:rPr>
                <w:rFonts w:ascii="Arial" w:eastAsia="Times New Roman" w:hAnsi="Arial" w:cs="Arial"/>
                <w:iCs/>
                <w:szCs w:val="20"/>
                <w:lang w:eastAsia="es-MX"/>
              </w:rPr>
              <w:t>Nombre y cargo</w:t>
            </w:r>
          </w:p>
          <w:p w14:paraId="7DEBAA18" w14:textId="77777777" w:rsidR="004B7A9C" w:rsidRDefault="004B7A9C" w:rsidP="004B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/>
                <w:iCs/>
                <w:color w:val="808080"/>
                <w:sz w:val="20"/>
                <w:szCs w:val="20"/>
                <w:lang w:eastAsia="es-MX"/>
              </w:rPr>
              <w:t xml:space="preserve"> </w:t>
            </w:r>
            <w:r w:rsidRPr="00E16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Responsable operativo del proyecto </w:t>
            </w:r>
          </w:p>
          <w:p w14:paraId="62B68CF1" w14:textId="54E953F4" w:rsidR="008D1DA4" w:rsidRPr="00E163BA" w:rsidRDefault="004B7A9C" w:rsidP="004B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</w:t>
            </w:r>
            <w:r w:rsidRPr="00E97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adscrit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o(a) a la instancia postulante)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9E467" w14:textId="77777777" w:rsidR="008D1DA4" w:rsidRPr="00E163BA" w:rsidRDefault="008D1DA4" w:rsidP="00FE1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63B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Firma</w:t>
            </w:r>
          </w:p>
        </w:tc>
      </w:tr>
      <w:tr w:rsidR="008D1DA4" w14:paraId="7FC61819" w14:textId="77777777" w:rsidTr="007E38D2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3F93" w14:textId="77777777" w:rsidR="008D1DA4" w:rsidRDefault="008D1DA4" w:rsidP="00FE1E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A95" w14:textId="77777777" w:rsidR="008D1DA4" w:rsidRDefault="008D1DA4" w:rsidP="00FE1E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1619EF0" w14:textId="77777777" w:rsidR="008D1DA4" w:rsidRDefault="008D1DA4" w:rsidP="00E23C56"/>
    <w:sectPr w:rsidR="008D1DA4" w:rsidSect="00333C2B">
      <w:headerReference w:type="default" r:id="rId8"/>
      <w:footerReference w:type="default" r:id="rId9"/>
      <w:pgSz w:w="12240" w:h="15840"/>
      <w:pgMar w:top="1417" w:right="104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3C60" w14:textId="77777777" w:rsidR="00126FCC" w:rsidRDefault="00126FCC" w:rsidP="002379A8">
      <w:pPr>
        <w:spacing w:after="0" w:line="240" w:lineRule="auto"/>
      </w:pPr>
      <w:r>
        <w:separator/>
      </w:r>
    </w:p>
  </w:endnote>
  <w:endnote w:type="continuationSeparator" w:id="0">
    <w:p w14:paraId="7D2606FF" w14:textId="77777777" w:rsidR="00126FCC" w:rsidRDefault="00126FCC" w:rsidP="0023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EDE9" w14:textId="711577F7" w:rsidR="00504CAD" w:rsidRDefault="00504CAD" w:rsidP="008F4020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303795" wp14:editId="29C35EB5">
              <wp:simplePos x="0" y="0"/>
              <wp:positionH relativeFrom="column">
                <wp:posOffset>-212090</wp:posOffset>
              </wp:positionH>
              <wp:positionV relativeFrom="paragraph">
                <wp:posOffset>-12816</wp:posOffset>
              </wp:positionV>
              <wp:extent cx="5968365" cy="482600"/>
              <wp:effectExtent l="0" t="0" r="0" b="0"/>
              <wp:wrapSquare wrapText="bothSides"/>
              <wp:docPr id="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D75E1F" w14:textId="21B630C7" w:rsidR="00504CAD" w:rsidRPr="00504CAD" w:rsidRDefault="001C3061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</w:t>
                          </w:r>
                          <w:r w:rsidR="00504CAD" w:rsidRPr="00504CA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Este programa es público, ajeno a cualquier partido político. Queda prohibido el uso para fines distintos a los establecidos en el programa".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93037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7pt;margin-top:-1pt;width:469.95pt;height:3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" stroked="f">
              <v:textbox>
                <w:txbxContent>
                  <w:p w14:paraId="02D75E1F" w14:textId="21B630C7" w:rsidR="00504CAD" w:rsidRPr="00504CAD" w:rsidRDefault="001C3061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“</w:t>
                    </w:r>
                    <w:r w:rsidR="00504CAD" w:rsidRPr="00504CAD">
                      <w:rPr>
                        <w:i/>
                        <w:iCs/>
                        <w:sz w:val="16"/>
                        <w:szCs w:val="16"/>
                      </w:rPr>
                      <w:t>Este programa es público, ajeno a cualquier partido político. Queda prohibido el uso para fines distintos a los establecidos en el programa".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402034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r w:rsidR="008F4020">
              <w:t xml:space="preserve"> </w:t>
            </w:r>
            <w:r>
              <w:rPr>
                <w:lang w:val="es-ES"/>
              </w:rPr>
              <w:t xml:space="preserve">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63A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1F0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E63A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1A1F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7CDCD4C" w14:textId="77777777" w:rsidR="008A70B8" w:rsidRPr="008A70B8" w:rsidRDefault="008A70B8">
    <w:pPr>
      <w:pStyle w:val="Piedepgina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2DC0" w14:textId="77777777" w:rsidR="00126FCC" w:rsidRDefault="00126FCC" w:rsidP="002379A8">
      <w:pPr>
        <w:spacing w:after="0" w:line="240" w:lineRule="auto"/>
      </w:pPr>
      <w:r>
        <w:separator/>
      </w:r>
    </w:p>
  </w:footnote>
  <w:footnote w:type="continuationSeparator" w:id="0">
    <w:p w14:paraId="54803EC6" w14:textId="77777777" w:rsidR="00126FCC" w:rsidRDefault="00126FCC" w:rsidP="0023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057D" w14:textId="771BA678" w:rsidR="002379A8" w:rsidRDefault="00BB3B93" w:rsidP="002379A8">
    <w:pPr>
      <w:pStyle w:val="Encabezado"/>
      <w:ind w:left="-851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684387" wp14:editId="335E7146">
          <wp:simplePos x="0" y="0"/>
          <wp:positionH relativeFrom="margin">
            <wp:posOffset>-222636</wp:posOffset>
          </wp:positionH>
          <wp:positionV relativeFrom="paragraph">
            <wp:posOffset>58861</wp:posOffset>
          </wp:positionV>
          <wp:extent cx="2244331" cy="882595"/>
          <wp:effectExtent l="0" t="0" r="0" b="0"/>
          <wp:wrapNone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331" cy="88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2F3" w:rsidRPr="002379A8">
      <w:rPr>
        <w:rFonts w:ascii="Arial" w:hAnsi="Arial" w:cs="Arial"/>
        <w:noProof/>
        <w:sz w:val="28"/>
        <w:szCs w:val="28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1182F8" wp14:editId="3C783E8F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3250565" cy="1404620"/>
              <wp:effectExtent l="0" t="0" r="698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AC6FB" w14:textId="77777777" w:rsidR="002379A8" w:rsidRPr="002379A8" w:rsidRDefault="002379A8" w:rsidP="002379A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Programa de Apoyos a la Cultura</w:t>
                          </w:r>
                        </w:p>
                        <w:p w14:paraId="5E203F1B" w14:textId="77777777" w:rsidR="002379A8" w:rsidRPr="002379A8" w:rsidRDefault="002379A8" w:rsidP="002379A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379A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Apoyo a la Infraestructura Cultural de los Estados</w:t>
                          </w:r>
                        </w:p>
                        <w:p w14:paraId="1621EA4B" w14:textId="298B5C68" w:rsidR="002379A8" w:rsidRPr="002379A8" w:rsidRDefault="004659E2" w:rsidP="002379A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PAICE 202</w:t>
                          </w:r>
                          <w:r w:rsidR="0042028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118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04.75pt;margin-top:9.8pt;width:255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9KDgIAAPcDAAAOAAAAZHJzL2Uyb0RvYy54bWysU9tu2zAMfR+wfxD0vtjJ4q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" stroked="f">
              <v:textbox style="mso-fit-shape-to-text:t">
                <w:txbxContent>
                  <w:p w14:paraId="222AC6FB" w14:textId="77777777" w:rsidR="002379A8" w:rsidRPr="002379A8" w:rsidRDefault="002379A8" w:rsidP="002379A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Programa de Apoyos a la Cultura</w:t>
                    </w:r>
                  </w:p>
                  <w:p w14:paraId="5E203F1B" w14:textId="77777777" w:rsidR="002379A8" w:rsidRPr="002379A8" w:rsidRDefault="002379A8" w:rsidP="002379A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379A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Apoyo a la Infraestructura Cultural de los Estados</w:t>
                    </w:r>
                  </w:p>
                  <w:p w14:paraId="1621EA4B" w14:textId="298B5C68" w:rsidR="002379A8" w:rsidRPr="002379A8" w:rsidRDefault="004659E2" w:rsidP="002379A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PAICE 202</w:t>
                    </w:r>
                    <w:r w:rsidR="0042028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3E5A44" w14:textId="2EF138C5" w:rsidR="002379A8" w:rsidRDefault="002379A8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72EBFEDD" w14:textId="1CD2ADFF" w:rsidR="00B84095" w:rsidRDefault="00B84095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4A364BD1" w14:textId="77777777" w:rsidR="00B84095" w:rsidRDefault="00B84095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0B981FD3" w14:textId="77777777" w:rsidR="003E62F3" w:rsidRDefault="003E62F3" w:rsidP="002379A8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</w:p>
  <w:p w14:paraId="21198B9E" w14:textId="32F2118D" w:rsidR="002379A8" w:rsidRPr="002379A8" w:rsidRDefault="002379A8" w:rsidP="003E62F3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2379A8">
      <w:rPr>
        <w:rFonts w:ascii="Arial" w:hAnsi="Arial" w:cs="Arial"/>
        <w:b/>
        <w:bCs/>
        <w:sz w:val="28"/>
        <w:szCs w:val="28"/>
      </w:rPr>
      <w:t>PROYECTO CULTURAL</w:t>
    </w:r>
  </w:p>
  <w:p w14:paraId="6C0DE69E" w14:textId="75BCE504" w:rsidR="002379A8" w:rsidRDefault="002379A8" w:rsidP="003E62F3">
    <w:pPr>
      <w:pStyle w:val="Encabezado"/>
      <w:ind w:left="-851"/>
      <w:jc w:val="center"/>
      <w:rPr>
        <w:rFonts w:ascii="Arial" w:hAnsi="Arial" w:cs="Arial"/>
        <w:b/>
        <w:bCs/>
        <w:sz w:val="28"/>
        <w:szCs w:val="28"/>
      </w:rPr>
    </w:pPr>
    <w:r w:rsidRPr="002379A8">
      <w:rPr>
        <w:rFonts w:ascii="Arial" w:hAnsi="Arial" w:cs="Arial"/>
        <w:b/>
        <w:bCs/>
        <w:sz w:val="28"/>
        <w:szCs w:val="28"/>
      </w:rPr>
      <w:t>Vida a la infraestructura cultural</w:t>
    </w:r>
  </w:p>
  <w:p w14:paraId="6AAABDFE" w14:textId="77777777" w:rsidR="00B84095" w:rsidRPr="00B84095" w:rsidRDefault="00B84095" w:rsidP="002379A8">
    <w:pPr>
      <w:pStyle w:val="Encabezado"/>
      <w:ind w:left="-851"/>
      <w:jc w:val="center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8"/>
    <w:rsid w:val="00007C22"/>
    <w:rsid w:val="000118A3"/>
    <w:rsid w:val="00014B6D"/>
    <w:rsid w:val="00033B36"/>
    <w:rsid w:val="0005758B"/>
    <w:rsid w:val="000A016F"/>
    <w:rsid w:val="000D5267"/>
    <w:rsid w:val="000E1C65"/>
    <w:rsid w:val="000E5249"/>
    <w:rsid w:val="000F249F"/>
    <w:rsid w:val="000F5916"/>
    <w:rsid w:val="0011476F"/>
    <w:rsid w:val="00120868"/>
    <w:rsid w:val="00126FCC"/>
    <w:rsid w:val="001401A2"/>
    <w:rsid w:val="0014203F"/>
    <w:rsid w:val="00157479"/>
    <w:rsid w:val="00171D5F"/>
    <w:rsid w:val="00182938"/>
    <w:rsid w:val="00187198"/>
    <w:rsid w:val="001904F3"/>
    <w:rsid w:val="00191F17"/>
    <w:rsid w:val="001A0A6E"/>
    <w:rsid w:val="001A1F04"/>
    <w:rsid w:val="001A313F"/>
    <w:rsid w:val="001A4222"/>
    <w:rsid w:val="001C0D6D"/>
    <w:rsid w:val="001C3061"/>
    <w:rsid w:val="001D103F"/>
    <w:rsid w:val="001E2E87"/>
    <w:rsid w:val="001E5366"/>
    <w:rsid w:val="001F0032"/>
    <w:rsid w:val="001F132E"/>
    <w:rsid w:val="00212DB6"/>
    <w:rsid w:val="002224F0"/>
    <w:rsid w:val="002254B7"/>
    <w:rsid w:val="002379A8"/>
    <w:rsid w:val="0025064C"/>
    <w:rsid w:val="00262318"/>
    <w:rsid w:val="00293E62"/>
    <w:rsid w:val="00294A5A"/>
    <w:rsid w:val="002A71D3"/>
    <w:rsid w:val="002B0EFE"/>
    <w:rsid w:val="002C1405"/>
    <w:rsid w:val="002D70E7"/>
    <w:rsid w:val="002E034E"/>
    <w:rsid w:val="002F2C48"/>
    <w:rsid w:val="002F5EA4"/>
    <w:rsid w:val="00305EA5"/>
    <w:rsid w:val="00321984"/>
    <w:rsid w:val="00333C2B"/>
    <w:rsid w:val="003449DA"/>
    <w:rsid w:val="0035319D"/>
    <w:rsid w:val="003626C3"/>
    <w:rsid w:val="00374DE7"/>
    <w:rsid w:val="003835A4"/>
    <w:rsid w:val="00390315"/>
    <w:rsid w:val="00391B29"/>
    <w:rsid w:val="00393BE2"/>
    <w:rsid w:val="00396462"/>
    <w:rsid w:val="003E62F3"/>
    <w:rsid w:val="00410482"/>
    <w:rsid w:val="00420284"/>
    <w:rsid w:val="00433D7D"/>
    <w:rsid w:val="00441940"/>
    <w:rsid w:val="0045021C"/>
    <w:rsid w:val="00452E61"/>
    <w:rsid w:val="004659E2"/>
    <w:rsid w:val="00472009"/>
    <w:rsid w:val="00475706"/>
    <w:rsid w:val="00476171"/>
    <w:rsid w:val="004A3D4B"/>
    <w:rsid w:val="004B7797"/>
    <w:rsid w:val="004B7A9C"/>
    <w:rsid w:val="004F15C6"/>
    <w:rsid w:val="004F7D91"/>
    <w:rsid w:val="00502D1D"/>
    <w:rsid w:val="00504CAD"/>
    <w:rsid w:val="005055B8"/>
    <w:rsid w:val="00506253"/>
    <w:rsid w:val="00514614"/>
    <w:rsid w:val="005178F8"/>
    <w:rsid w:val="0051791C"/>
    <w:rsid w:val="0052581B"/>
    <w:rsid w:val="00526750"/>
    <w:rsid w:val="00526AA9"/>
    <w:rsid w:val="00537990"/>
    <w:rsid w:val="0054216E"/>
    <w:rsid w:val="00542E51"/>
    <w:rsid w:val="005446FA"/>
    <w:rsid w:val="00544F7C"/>
    <w:rsid w:val="00546689"/>
    <w:rsid w:val="0055068D"/>
    <w:rsid w:val="00560677"/>
    <w:rsid w:val="005653A1"/>
    <w:rsid w:val="005710B2"/>
    <w:rsid w:val="005756DD"/>
    <w:rsid w:val="00575711"/>
    <w:rsid w:val="00595E8F"/>
    <w:rsid w:val="005A31DF"/>
    <w:rsid w:val="005C2024"/>
    <w:rsid w:val="005D43A9"/>
    <w:rsid w:val="005E15D7"/>
    <w:rsid w:val="005E2A1D"/>
    <w:rsid w:val="005E61EF"/>
    <w:rsid w:val="005E63A3"/>
    <w:rsid w:val="005F77B2"/>
    <w:rsid w:val="006012DE"/>
    <w:rsid w:val="00602FBF"/>
    <w:rsid w:val="00610146"/>
    <w:rsid w:val="006161AB"/>
    <w:rsid w:val="00647C97"/>
    <w:rsid w:val="00653AAF"/>
    <w:rsid w:val="00655C63"/>
    <w:rsid w:val="006564BF"/>
    <w:rsid w:val="0067720F"/>
    <w:rsid w:val="00681936"/>
    <w:rsid w:val="00684E10"/>
    <w:rsid w:val="006A74CD"/>
    <w:rsid w:val="006B0E6F"/>
    <w:rsid w:val="006B4E87"/>
    <w:rsid w:val="006B57BD"/>
    <w:rsid w:val="006D05DE"/>
    <w:rsid w:val="006E4768"/>
    <w:rsid w:val="006E65AC"/>
    <w:rsid w:val="006F465C"/>
    <w:rsid w:val="006F592A"/>
    <w:rsid w:val="006F709E"/>
    <w:rsid w:val="0070009A"/>
    <w:rsid w:val="00704ABD"/>
    <w:rsid w:val="00710285"/>
    <w:rsid w:val="007500AF"/>
    <w:rsid w:val="00751A44"/>
    <w:rsid w:val="007626F2"/>
    <w:rsid w:val="007745DD"/>
    <w:rsid w:val="00796F80"/>
    <w:rsid w:val="007C712F"/>
    <w:rsid w:val="007C7F8F"/>
    <w:rsid w:val="007D61F5"/>
    <w:rsid w:val="007E38D2"/>
    <w:rsid w:val="007E3A54"/>
    <w:rsid w:val="007E4924"/>
    <w:rsid w:val="007E78CB"/>
    <w:rsid w:val="00823DF7"/>
    <w:rsid w:val="00824147"/>
    <w:rsid w:val="00842CBF"/>
    <w:rsid w:val="008446F6"/>
    <w:rsid w:val="00867CA9"/>
    <w:rsid w:val="00874443"/>
    <w:rsid w:val="00894173"/>
    <w:rsid w:val="008A1779"/>
    <w:rsid w:val="008A70B8"/>
    <w:rsid w:val="008B3DB5"/>
    <w:rsid w:val="008C0D25"/>
    <w:rsid w:val="008C3FDA"/>
    <w:rsid w:val="008C6019"/>
    <w:rsid w:val="008D1DA4"/>
    <w:rsid w:val="008F0B59"/>
    <w:rsid w:val="008F4020"/>
    <w:rsid w:val="00914B68"/>
    <w:rsid w:val="009556C9"/>
    <w:rsid w:val="00956FFF"/>
    <w:rsid w:val="00970730"/>
    <w:rsid w:val="00970F75"/>
    <w:rsid w:val="00987D92"/>
    <w:rsid w:val="00990610"/>
    <w:rsid w:val="009B1C84"/>
    <w:rsid w:val="009B2F65"/>
    <w:rsid w:val="009D2959"/>
    <w:rsid w:val="009D59BF"/>
    <w:rsid w:val="009D79CF"/>
    <w:rsid w:val="009F126A"/>
    <w:rsid w:val="009F1917"/>
    <w:rsid w:val="00A03B40"/>
    <w:rsid w:val="00A1545B"/>
    <w:rsid w:val="00A30BB6"/>
    <w:rsid w:val="00A441AF"/>
    <w:rsid w:val="00A544D9"/>
    <w:rsid w:val="00A61484"/>
    <w:rsid w:val="00A71CDD"/>
    <w:rsid w:val="00A81DD5"/>
    <w:rsid w:val="00A8500F"/>
    <w:rsid w:val="00A972CA"/>
    <w:rsid w:val="00AA3A28"/>
    <w:rsid w:val="00AA767A"/>
    <w:rsid w:val="00AC3BE8"/>
    <w:rsid w:val="00AC68C8"/>
    <w:rsid w:val="00AE0F40"/>
    <w:rsid w:val="00AF578E"/>
    <w:rsid w:val="00AF5DFF"/>
    <w:rsid w:val="00B050FE"/>
    <w:rsid w:val="00B27078"/>
    <w:rsid w:val="00B41BCF"/>
    <w:rsid w:val="00B46330"/>
    <w:rsid w:val="00B51FAF"/>
    <w:rsid w:val="00B77A10"/>
    <w:rsid w:val="00B84095"/>
    <w:rsid w:val="00BA6E43"/>
    <w:rsid w:val="00BB3B93"/>
    <w:rsid w:val="00BC5A6D"/>
    <w:rsid w:val="00BC66EC"/>
    <w:rsid w:val="00BE5DAC"/>
    <w:rsid w:val="00C058F5"/>
    <w:rsid w:val="00C219E1"/>
    <w:rsid w:val="00C237B2"/>
    <w:rsid w:val="00C33C74"/>
    <w:rsid w:val="00C44B80"/>
    <w:rsid w:val="00C741B4"/>
    <w:rsid w:val="00C80F5E"/>
    <w:rsid w:val="00C83A47"/>
    <w:rsid w:val="00C9704C"/>
    <w:rsid w:val="00CA6DCC"/>
    <w:rsid w:val="00CB0DAE"/>
    <w:rsid w:val="00CB6365"/>
    <w:rsid w:val="00CD1608"/>
    <w:rsid w:val="00CD21B1"/>
    <w:rsid w:val="00CD5BCA"/>
    <w:rsid w:val="00CD67AE"/>
    <w:rsid w:val="00CF72C5"/>
    <w:rsid w:val="00D170C4"/>
    <w:rsid w:val="00D44C72"/>
    <w:rsid w:val="00D47751"/>
    <w:rsid w:val="00D50A31"/>
    <w:rsid w:val="00D85FE3"/>
    <w:rsid w:val="00D861E5"/>
    <w:rsid w:val="00D87E2E"/>
    <w:rsid w:val="00D91586"/>
    <w:rsid w:val="00D93BC6"/>
    <w:rsid w:val="00DB74E6"/>
    <w:rsid w:val="00DC5F9D"/>
    <w:rsid w:val="00DD031D"/>
    <w:rsid w:val="00DD0C33"/>
    <w:rsid w:val="00DF5B05"/>
    <w:rsid w:val="00E01AFA"/>
    <w:rsid w:val="00E15E19"/>
    <w:rsid w:val="00E163BA"/>
    <w:rsid w:val="00E23C56"/>
    <w:rsid w:val="00E73001"/>
    <w:rsid w:val="00E762B0"/>
    <w:rsid w:val="00E84C78"/>
    <w:rsid w:val="00E966B4"/>
    <w:rsid w:val="00EB762B"/>
    <w:rsid w:val="00ED4FA1"/>
    <w:rsid w:val="00EE29F2"/>
    <w:rsid w:val="00EF123E"/>
    <w:rsid w:val="00F10F3A"/>
    <w:rsid w:val="00F132C9"/>
    <w:rsid w:val="00F35F58"/>
    <w:rsid w:val="00F556A6"/>
    <w:rsid w:val="00F55FFC"/>
    <w:rsid w:val="00F75EDE"/>
    <w:rsid w:val="00F82221"/>
    <w:rsid w:val="00F948E6"/>
    <w:rsid w:val="00F95B23"/>
    <w:rsid w:val="00F96701"/>
    <w:rsid w:val="00FA033B"/>
    <w:rsid w:val="00FA367F"/>
    <w:rsid w:val="00FA5A4A"/>
    <w:rsid w:val="00FB1560"/>
    <w:rsid w:val="1415B279"/>
    <w:rsid w:val="33ACB927"/>
    <w:rsid w:val="36EC149E"/>
    <w:rsid w:val="5A807C93"/>
    <w:rsid w:val="7652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BFE1B"/>
  <w15:chartTrackingRefBased/>
  <w15:docId w15:val="{179F832B-0AFA-4B78-BA18-8E1FC9E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9A8"/>
  </w:style>
  <w:style w:type="paragraph" w:styleId="Piedepgina">
    <w:name w:val="footer"/>
    <w:basedOn w:val="Normal"/>
    <w:link w:val="PiedepginaCar"/>
    <w:uiPriority w:val="99"/>
    <w:unhideWhenUsed/>
    <w:rsid w:val="002379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A8"/>
  </w:style>
  <w:style w:type="table" w:styleId="Tablaconcuadrcula">
    <w:name w:val="Table Grid"/>
    <w:basedOn w:val="Tablanormal"/>
    <w:uiPriority w:val="39"/>
    <w:rsid w:val="001E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41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nculacion.cultura.gob.mx/PAICE/padron-beneficiarios/dictaminac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7713-6FED-4836-B849-20C801E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Guiza Leon</dc:creator>
  <cp:keywords/>
  <dc:description/>
  <cp:lastModifiedBy>Alma Griscel Santiago Cuevas</cp:lastModifiedBy>
  <cp:revision>10</cp:revision>
  <dcterms:created xsi:type="dcterms:W3CDTF">2023-01-25T20:03:00Z</dcterms:created>
  <dcterms:modified xsi:type="dcterms:W3CDTF">2023-01-29T18:20:00Z</dcterms:modified>
</cp:coreProperties>
</file>